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1E349F" w:rsidRPr="001E349F" w:rsidP="001E349F">
      <w:pPr>
        <w:tabs>
          <w:tab w:val="num" w:pos="360"/>
        </w:tabs>
        <w:spacing w:after="240"/>
        <w:ind w:left="360" w:hanging="360"/>
        <w:jc w:val="center"/>
        <w:rPr>
          <w:rFonts w:ascii="Arial" w:hAnsi="Arial" w:cs="Arial"/>
          <w:b/>
          <w:sz w:val="28"/>
        </w:rPr>
      </w:pPr>
      <w:r w:rsidRPr="001E349F">
        <w:rPr>
          <w:rFonts w:ascii="Arial" w:hAnsi="Arial" w:cs="Arial"/>
          <w:b/>
          <w:sz w:val="28"/>
        </w:rPr>
        <w:t>Example of LIS Validation SOP</w:t>
      </w:r>
    </w:p>
    <w:p w:rsidR="000C73A1" w:rsidRPr="00C268C1" w:rsidP="00C268C1">
      <w:pPr>
        <w:rPr>
          <w:rFonts w:ascii="Arial" w:hAnsi="Arial" w:cs="Arial"/>
          <w:b/>
          <w:sz w:val="22"/>
          <w:szCs w:val="22"/>
        </w:rPr>
      </w:pPr>
      <w:r w:rsidRPr="00C268C1">
        <w:rPr>
          <w:rFonts w:ascii="Arial" w:hAnsi="Arial" w:cs="Arial"/>
          <w:b/>
          <w:sz w:val="22"/>
          <w:szCs w:val="22"/>
        </w:rPr>
        <w:t>Purpose, Scope and Responsibility</w:t>
      </w:r>
    </w:p>
    <w:p w:rsidR="006C4511" w:rsidRPr="0072213E" w:rsidP="001E349F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4E2DB1" w:rsidRPr="0072213E" w:rsidP="00C268C1">
      <w:pPr>
        <w:pStyle w:val="BodyTextIndent"/>
        <w:tabs>
          <w:tab w:val="num" w:pos="1440"/>
        </w:tabs>
        <w:ind w:left="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The purpose of </w:t>
      </w:r>
      <w:r w:rsidR="001E349F">
        <w:rPr>
          <w:rFonts w:ascii="Arial" w:hAnsi="Arial" w:cs="Arial"/>
          <w:sz w:val="22"/>
          <w:szCs w:val="22"/>
        </w:rPr>
        <w:t>Laboratory Information System (</w:t>
      </w:r>
      <w:r w:rsidRPr="0072213E">
        <w:rPr>
          <w:rFonts w:ascii="Arial" w:hAnsi="Arial" w:cs="Arial"/>
          <w:sz w:val="22"/>
          <w:szCs w:val="22"/>
        </w:rPr>
        <w:t>LIS</w:t>
      </w:r>
      <w:r w:rsidR="001E349F">
        <w:rPr>
          <w:rFonts w:ascii="Arial" w:hAnsi="Arial" w:cs="Arial"/>
          <w:sz w:val="22"/>
          <w:szCs w:val="22"/>
        </w:rPr>
        <w:t>)</w:t>
      </w:r>
      <w:r w:rsidRPr="0072213E">
        <w:rPr>
          <w:rFonts w:ascii="Arial" w:hAnsi="Arial" w:cs="Arial"/>
          <w:sz w:val="22"/>
          <w:szCs w:val="22"/>
        </w:rPr>
        <w:t xml:space="preserve"> validation is to ensure that the LIS reported data accurately reflect</w:t>
      </w:r>
      <w:r w:rsidRPr="0072213E" w:rsidR="00D4140E">
        <w:rPr>
          <w:rFonts w:ascii="Arial" w:hAnsi="Arial" w:cs="Arial"/>
          <w:sz w:val="22"/>
          <w:szCs w:val="22"/>
        </w:rPr>
        <w:t>s</w:t>
      </w:r>
      <w:r w:rsidRPr="0072213E">
        <w:rPr>
          <w:rFonts w:ascii="Arial" w:hAnsi="Arial" w:cs="Arial"/>
          <w:sz w:val="22"/>
          <w:szCs w:val="22"/>
        </w:rPr>
        <w:t xml:space="preserve"> the raw data reports for all laboratory tests for patient ID, specimen collection, test, test results, units, reference range, </w:t>
      </w:r>
      <w:r w:rsidRPr="0072213E" w:rsidR="00A3750E">
        <w:rPr>
          <w:rFonts w:ascii="Arial" w:hAnsi="Arial" w:cs="Arial"/>
          <w:sz w:val="22"/>
          <w:szCs w:val="22"/>
        </w:rPr>
        <w:t xml:space="preserve">LIS calculated results, </w:t>
      </w:r>
      <w:r w:rsidRPr="0072213E">
        <w:rPr>
          <w:rFonts w:ascii="Arial" w:hAnsi="Arial" w:cs="Arial"/>
          <w:sz w:val="22"/>
          <w:szCs w:val="22"/>
        </w:rPr>
        <w:t>critical and amended results</w:t>
      </w:r>
      <w:r w:rsidRPr="0072213E">
        <w:rPr>
          <w:rFonts w:ascii="Arial" w:hAnsi="Arial" w:cs="Arial"/>
          <w:sz w:val="22"/>
          <w:szCs w:val="22"/>
        </w:rPr>
        <w:t>.</w:t>
      </w:r>
    </w:p>
    <w:p w:rsidR="004E2DB1" w:rsidRPr="0072213E" w:rsidP="00C268C1">
      <w:pPr>
        <w:rPr>
          <w:rFonts w:ascii="Arial" w:hAnsi="Arial" w:cs="Arial"/>
          <w:sz w:val="22"/>
          <w:szCs w:val="22"/>
        </w:rPr>
      </w:pPr>
    </w:p>
    <w:p w:rsidR="002A4A29" w:rsidRPr="0072213E" w:rsidP="00C268C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This procedure applies to all laboratory staff performing data entry</w:t>
      </w:r>
      <w:r w:rsidRPr="0072213E" w:rsidR="002B0F64">
        <w:rPr>
          <w:rFonts w:ascii="Arial" w:hAnsi="Arial" w:cs="Arial"/>
          <w:sz w:val="22"/>
          <w:szCs w:val="22"/>
        </w:rPr>
        <w:t>,</w:t>
      </w:r>
      <w:r w:rsidRPr="0072213E">
        <w:rPr>
          <w:rFonts w:ascii="Arial" w:hAnsi="Arial" w:cs="Arial"/>
          <w:sz w:val="22"/>
          <w:szCs w:val="22"/>
        </w:rPr>
        <w:t xml:space="preserve"> review </w:t>
      </w:r>
      <w:r w:rsidRPr="0072213E" w:rsidR="002B0F64">
        <w:rPr>
          <w:rFonts w:ascii="Arial" w:hAnsi="Arial" w:cs="Arial"/>
          <w:sz w:val="22"/>
          <w:szCs w:val="22"/>
        </w:rPr>
        <w:t xml:space="preserve">or inquiry </w:t>
      </w:r>
      <w:r w:rsidRPr="0072213E">
        <w:rPr>
          <w:rFonts w:ascii="Arial" w:hAnsi="Arial" w:cs="Arial"/>
          <w:sz w:val="22"/>
          <w:szCs w:val="22"/>
        </w:rPr>
        <w:t xml:space="preserve">on the </w:t>
      </w:r>
      <w:r w:rsidR="001E349F">
        <w:rPr>
          <w:rFonts w:ascii="Arial" w:hAnsi="Arial" w:cs="Arial"/>
          <w:sz w:val="22"/>
          <w:szCs w:val="22"/>
        </w:rPr>
        <w:t>LIS</w:t>
      </w:r>
      <w:r w:rsidRPr="0072213E" w:rsidR="00E4391A">
        <w:rPr>
          <w:rFonts w:ascii="Arial" w:hAnsi="Arial" w:cs="Arial"/>
          <w:sz w:val="22"/>
          <w:szCs w:val="22"/>
        </w:rPr>
        <w:t xml:space="preserve"> and should be performed by individuals knowledgeable of laboratory data and terminology.</w:t>
      </w:r>
    </w:p>
    <w:p w:rsidR="002A4A29" w:rsidRPr="0072213E" w:rsidP="00C268C1">
      <w:pPr>
        <w:rPr>
          <w:rFonts w:ascii="Arial" w:hAnsi="Arial" w:cs="Arial"/>
          <w:sz w:val="22"/>
          <w:szCs w:val="22"/>
        </w:rPr>
      </w:pPr>
    </w:p>
    <w:p w:rsidR="002A4A29" w:rsidRPr="0072213E" w:rsidP="00C268C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The </w:t>
      </w:r>
      <w:r w:rsidR="00C268C1">
        <w:rPr>
          <w:rFonts w:ascii="Arial" w:hAnsi="Arial" w:cs="Arial"/>
          <w:sz w:val="22"/>
          <w:szCs w:val="22"/>
        </w:rPr>
        <w:t>laboratory</w:t>
      </w:r>
      <w:r w:rsidRPr="0072213E">
        <w:rPr>
          <w:rFonts w:ascii="Arial" w:hAnsi="Arial" w:cs="Arial"/>
          <w:sz w:val="22"/>
          <w:szCs w:val="22"/>
        </w:rPr>
        <w:t xml:space="preserve"> staff are responsible for training and compliance with this SOP. The Laboratory Manager and/or designee are responsible for annual review and/or revision of this SOP.</w:t>
      </w:r>
    </w:p>
    <w:p w:rsidR="00833B0C" w:rsidRPr="0072213E" w:rsidP="001E349F">
      <w:pPr>
        <w:rPr>
          <w:rFonts w:ascii="Arial" w:hAnsi="Arial" w:cs="Arial"/>
          <w:sz w:val="22"/>
          <w:szCs w:val="22"/>
        </w:rPr>
      </w:pPr>
    </w:p>
    <w:p w:rsidR="006E0CA9" w:rsidRPr="00C268C1" w:rsidP="00C268C1">
      <w:pPr>
        <w:rPr>
          <w:rFonts w:ascii="Arial" w:hAnsi="Arial" w:cs="Arial"/>
          <w:b/>
          <w:sz w:val="22"/>
          <w:szCs w:val="22"/>
        </w:rPr>
      </w:pPr>
      <w:r w:rsidRPr="00C268C1">
        <w:rPr>
          <w:rFonts w:ascii="Arial" w:hAnsi="Arial" w:cs="Arial"/>
          <w:b/>
          <w:sz w:val="22"/>
          <w:szCs w:val="22"/>
        </w:rPr>
        <w:t>Safety Precautions</w:t>
      </w:r>
    </w:p>
    <w:p w:rsidR="006E0CA9" w:rsidRPr="0072213E" w:rsidP="00C268C1">
      <w:pPr>
        <w:rPr>
          <w:rFonts w:ascii="Arial" w:hAnsi="Arial" w:cs="Arial"/>
          <w:sz w:val="22"/>
          <w:szCs w:val="22"/>
        </w:rPr>
      </w:pPr>
    </w:p>
    <w:p w:rsidR="003043AB" w:rsidRPr="0072213E" w:rsidP="00C268C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The </w:t>
      </w:r>
      <w:r w:rsidRPr="0072213E" w:rsidR="0072213E">
        <w:rPr>
          <w:rFonts w:ascii="Arial" w:hAnsi="Arial" w:cs="Arial"/>
          <w:sz w:val="22"/>
          <w:szCs w:val="22"/>
        </w:rPr>
        <w:t>LIS</w:t>
      </w:r>
      <w:r w:rsidRPr="0072213E" w:rsidR="006E0CA9">
        <w:rPr>
          <w:rFonts w:ascii="Arial" w:hAnsi="Arial" w:cs="Arial"/>
          <w:sz w:val="22"/>
          <w:szCs w:val="22"/>
        </w:rPr>
        <w:t xml:space="preserve"> </w:t>
      </w:r>
      <w:r w:rsidRPr="0072213E">
        <w:rPr>
          <w:rFonts w:ascii="Arial" w:hAnsi="Arial" w:cs="Arial"/>
          <w:sz w:val="22"/>
          <w:szCs w:val="22"/>
        </w:rPr>
        <w:t xml:space="preserve">is located </w:t>
      </w:r>
      <w:r w:rsidRPr="0072213E" w:rsidR="006E0CA9">
        <w:rPr>
          <w:rFonts w:ascii="Arial" w:hAnsi="Arial" w:cs="Arial"/>
          <w:sz w:val="22"/>
          <w:szCs w:val="22"/>
        </w:rPr>
        <w:t xml:space="preserve">in a hazardous environment. Each system will be </w:t>
      </w:r>
      <w:r w:rsidRPr="0072213E" w:rsidR="00A86062">
        <w:rPr>
          <w:rFonts w:ascii="Arial" w:hAnsi="Arial" w:cs="Arial"/>
          <w:sz w:val="22"/>
          <w:szCs w:val="22"/>
        </w:rPr>
        <w:t xml:space="preserve">designated as “clean’ or ‘contaminated’ and </w:t>
      </w:r>
      <w:r w:rsidRPr="0072213E" w:rsidR="006E0CA9">
        <w:rPr>
          <w:rFonts w:ascii="Arial" w:hAnsi="Arial" w:cs="Arial"/>
          <w:sz w:val="22"/>
          <w:szCs w:val="22"/>
        </w:rPr>
        <w:t xml:space="preserve">labeled accordingly: </w:t>
      </w:r>
    </w:p>
    <w:p w:rsidR="003043AB" w:rsidRPr="0072213E" w:rsidP="001E349F">
      <w:pPr>
        <w:rPr>
          <w:rFonts w:ascii="Arial" w:hAnsi="Arial" w:cs="Arial"/>
          <w:sz w:val="22"/>
          <w:szCs w:val="22"/>
        </w:rPr>
      </w:pPr>
    </w:p>
    <w:p w:rsidR="003043AB" w:rsidRPr="0072213E" w:rsidP="001E349F">
      <w:pPr>
        <w:numPr>
          <w:ilvl w:val="2"/>
          <w:numId w:val="1"/>
        </w:numPr>
        <w:tabs>
          <w:tab w:val="num" w:pos="-720"/>
          <w:tab w:val="clear" w:pos="0"/>
          <w:tab w:val="num" w:pos="216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i/>
          <w:sz w:val="22"/>
          <w:szCs w:val="22"/>
        </w:rPr>
        <w:t>Clean Area Only – Do not contaminate</w:t>
      </w:r>
      <w:r w:rsidRPr="0072213E">
        <w:rPr>
          <w:rFonts w:ascii="Arial" w:hAnsi="Arial" w:cs="Arial"/>
          <w:sz w:val="22"/>
          <w:szCs w:val="22"/>
        </w:rPr>
        <w:t xml:space="preserve"> or </w:t>
      </w:r>
    </w:p>
    <w:p w:rsidR="006E0CA9" w:rsidRPr="0072213E" w:rsidP="001E349F">
      <w:pPr>
        <w:numPr>
          <w:ilvl w:val="2"/>
          <w:numId w:val="1"/>
        </w:numPr>
        <w:tabs>
          <w:tab w:val="num" w:pos="-720"/>
          <w:tab w:val="clear" w:pos="0"/>
          <w:tab w:val="num" w:pos="216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i/>
          <w:sz w:val="22"/>
          <w:szCs w:val="22"/>
        </w:rPr>
        <w:t>Contaminated</w:t>
      </w:r>
      <w:r w:rsidRPr="0072213E">
        <w:rPr>
          <w:rFonts w:ascii="Arial" w:hAnsi="Arial" w:cs="Arial"/>
          <w:i/>
          <w:sz w:val="22"/>
          <w:szCs w:val="22"/>
        </w:rPr>
        <w:t xml:space="preserve"> – Wear gloves when using this system  </w:t>
      </w:r>
    </w:p>
    <w:p w:rsidR="006E0CA9" w:rsidRPr="0072213E" w:rsidP="001E349F">
      <w:pPr>
        <w:rPr>
          <w:rFonts w:ascii="Arial" w:hAnsi="Arial" w:cs="Arial"/>
          <w:sz w:val="22"/>
          <w:szCs w:val="22"/>
        </w:rPr>
      </w:pPr>
    </w:p>
    <w:p w:rsidR="000C73A1" w:rsidRPr="0072213E" w:rsidP="00C268C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Use standard safety precautions according </w:t>
      </w:r>
      <w:r w:rsidRPr="00C268C1">
        <w:rPr>
          <w:rFonts w:ascii="Arial" w:hAnsi="Arial" w:cs="Arial"/>
          <w:sz w:val="22"/>
          <w:szCs w:val="22"/>
        </w:rPr>
        <w:t xml:space="preserve">to </w:t>
      </w:r>
      <w:r w:rsidRPr="00C268C1" w:rsidR="00C268C1">
        <w:rPr>
          <w:rFonts w:ascii="Arial" w:hAnsi="Arial" w:cs="Arial"/>
          <w:sz w:val="22"/>
          <w:szCs w:val="22"/>
        </w:rPr>
        <w:t>the</w:t>
      </w:r>
      <w:r w:rsidRPr="00C268C1">
        <w:rPr>
          <w:rFonts w:ascii="Arial" w:hAnsi="Arial" w:cs="Arial"/>
          <w:sz w:val="22"/>
          <w:szCs w:val="22"/>
        </w:rPr>
        <w:t xml:space="preserve"> safety </w:t>
      </w:r>
      <w:r w:rsidRPr="0072213E">
        <w:rPr>
          <w:rFonts w:ascii="Arial" w:hAnsi="Arial" w:cs="Arial"/>
          <w:sz w:val="22"/>
          <w:szCs w:val="22"/>
        </w:rPr>
        <w:t>SOP in all areas of the laboratory.</w:t>
      </w:r>
    </w:p>
    <w:p w:rsidR="000C73A1" w:rsidRPr="0072213E" w:rsidP="001E349F">
      <w:pPr>
        <w:rPr>
          <w:rFonts w:ascii="Arial" w:hAnsi="Arial" w:cs="Arial"/>
          <w:sz w:val="22"/>
          <w:szCs w:val="22"/>
        </w:rPr>
      </w:pPr>
    </w:p>
    <w:p w:rsidR="00C268C1" w:rsidP="00C268C1">
      <w:pPr>
        <w:rPr>
          <w:rFonts w:ascii="Arial" w:hAnsi="Arial" w:cs="Arial"/>
          <w:b/>
          <w:sz w:val="22"/>
          <w:szCs w:val="22"/>
        </w:rPr>
      </w:pPr>
      <w:r w:rsidRPr="00C268C1">
        <w:rPr>
          <w:rFonts w:ascii="Arial" w:hAnsi="Arial" w:cs="Arial"/>
          <w:b/>
          <w:sz w:val="22"/>
          <w:szCs w:val="22"/>
        </w:rPr>
        <w:t>Quality Control</w:t>
      </w:r>
    </w:p>
    <w:p w:rsidR="00C268C1" w:rsidRPr="00C268C1" w:rsidP="00C268C1">
      <w:pPr>
        <w:rPr>
          <w:rFonts w:ascii="Arial" w:hAnsi="Arial" w:cs="Arial"/>
          <w:b/>
          <w:sz w:val="22"/>
          <w:szCs w:val="22"/>
        </w:rPr>
      </w:pPr>
    </w:p>
    <w:p w:rsidR="005320D4" w:rsidRPr="0072213E" w:rsidP="00C268C1">
      <w:pPr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If QC data is interfaced or manually entered in the LIS </w:t>
      </w:r>
      <w:r w:rsidRPr="0072213E" w:rsidR="00C0003F">
        <w:rPr>
          <w:rFonts w:ascii="Arial" w:hAnsi="Arial" w:cs="Arial"/>
          <w:sz w:val="22"/>
          <w:szCs w:val="22"/>
        </w:rPr>
        <w:t>and used for</w:t>
      </w:r>
      <w:r w:rsidRPr="0072213E">
        <w:rPr>
          <w:rFonts w:ascii="Arial" w:hAnsi="Arial" w:cs="Arial"/>
          <w:sz w:val="22"/>
          <w:szCs w:val="22"/>
        </w:rPr>
        <w:t xml:space="preserve"> tracking and </w:t>
      </w:r>
      <w:r w:rsidRPr="0072213E" w:rsidR="00CD70B9">
        <w:rPr>
          <w:rFonts w:ascii="Arial" w:hAnsi="Arial" w:cs="Arial"/>
          <w:sz w:val="22"/>
          <w:szCs w:val="22"/>
        </w:rPr>
        <w:t>review</w:t>
      </w:r>
      <w:r w:rsidRPr="0072213E" w:rsidR="00A344DE">
        <w:rPr>
          <w:rFonts w:ascii="Arial" w:hAnsi="Arial" w:cs="Arial"/>
          <w:sz w:val="22"/>
          <w:szCs w:val="22"/>
        </w:rPr>
        <w:t>,</w:t>
      </w:r>
      <w:r w:rsidRPr="0072213E">
        <w:rPr>
          <w:rFonts w:ascii="Arial" w:hAnsi="Arial" w:cs="Arial"/>
          <w:sz w:val="22"/>
          <w:szCs w:val="22"/>
        </w:rPr>
        <w:t xml:space="preserve"> validat</w:t>
      </w:r>
      <w:r w:rsidRPr="0072213E" w:rsidR="00D974EB">
        <w:rPr>
          <w:rFonts w:ascii="Arial" w:hAnsi="Arial" w:cs="Arial"/>
          <w:sz w:val="22"/>
          <w:szCs w:val="22"/>
        </w:rPr>
        <w:t>e</w:t>
      </w:r>
      <w:r w:rsidRPr="0072213E">
        <w:rPr>
          <w:rFonts w:ascii="Arial" w:hAnsi="Arial" w:cs="Arial"/>
          <w:sz w:val="22"/>
          <w:szCs w:val="22"/>
        </w:rPr>
        <w:t xml:space="preserve"> the QC reports using the methods </w:t>
      </w:r>
      <w:r w:rsidRPr="0072213E" w:rsidR="00A344DE">
        <w:rPr>
          <w:rFonts w:ascii="Arial" w:hAnsi="Arial" w:cs="Arial"/>
          <w:sz w:val="22"/>
          <w:szCs w:val="22"/>
        </w:rPr>
        <w:t>listed</w:t>
      </w:r>
      <w:r w:rsidRPr="0072213E" w:rsidR="00C0003F">
        <w:rPr>
          <w:rFonts w:ascii="Arial" w:hAnsi="Arial" w:cs="Arial"/>
          <w:sz w:val="22"/>
          <w:szCs w:val="22"/>
        </w:rPr>
        <w:t xml:space="preserve"> below.</w:t>
      </w:r>
    </w:p>
    <w:p w:rsidR="009C4450" w:rsidRPr="0072213E" w:rsidP="001E349F">
      <w:pPr>
        <w:ind w:left="360"/>
        <w:rPr>
          <w:rFonts w:ascii="Arial" w:hAnsi="Arial" w:cs="Arial"/>
          <w:sz w:val="22"/>
          <w:szCs w:val="22"/>
        </w:rPr>
      </w:pPr>
    </w:p>
    <w:p w:rsidR="00C268C1" w:rsidP="00C268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Frequency</w:t>
      </w:r>
    </w:p>
    <w:p w:rsidR="00C268C1" w:rsidP="00C268C1">
      <w:pPr>
        <w:rPr>
          <w:rFonts w:ascii="Arial" w:hAnsi="Arial" w:cs="Arial"/>
          <w:b/>
          <w:sz w:val="22"/>
          <w:szCs w:val="22"/>
        </w:rPr>
      </w:pPr>
    </w:p>
    <w:p w:rsidR="00C268C1" w:rsidRPr="0072213E" w:rsidP="00C268C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LIS validation will be performed as follows:</w:t>
      </w:r>
    </w:p>
    <w:p w:rsidR="00C268C1" w:rsidRPr="0072213E" w:rsidP="00C268C1">
      <w:pPr>
        <w:rPr>
          <w:rFonts w:ascii="Arial" w:hAnsi="Arial" w:cs="Arial"/>
          <w:sz w:val="22"/>
          <w:szCs w:val="22"/>
        </w:rPr>
      </w:pPr>
    </w:p>
    <w:p w:rsidR="00C268C1" w:rsidRPr="00C268C1" w:rsidP="00C268C1">
      <w:pPr>
        <w:numPr>
          <w:ilvl w:val="2"/>
          <w:numId w:val="1"/>
        </w:numPr>
        <w:tabs>
          <w:tab w:val="num" w:pos="-720"/>
          <w:tab w:val="clear" w:pos="0"/>
          <w:tab w:val="num" w:pos="216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Initially</w:t>
      </w:r>
    </w:p>
    <w:p w:rsidR="00C268C1" w:rsidRPr="00C268C1" w:rsidP="00C268C1">
      <w:pPr>
        <w:numPr>
          <w:ilvl w:val="2"/>
          <w:numId w:val="1"/>
        </w:numPr>
        <w:tabs>
          <w:tab w:val="num" w:pos="-720"/>
          <w:tab w:val="clear" w:pos="0"/>
          <w:tab w:val="num" w:pos="216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After system changes by the user, vendor or laboratory</w:t>
      </w:r>
    </w:p>
    <w:p w:rsidR="00C268C1" w:rsidP="00C268C1">
      <w:pPr>
        <w:ind w:left="720" w:firstLine="72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After any data file restoration</w:t>
      </w:r>
    </w:p>
    <w:p w:rsidR="00C268C1" w:rsidP="00C268C1">
      <w:pPr>
        <w:ind w:left="720" w:firstLine="720"/>
        <w:rPr>
          <w:rFonts w:ascii="Arial" w:hAnsi="Arial" w:cs="Arial"/>
          <w:b/>
          <w:sz w:val="22"/>
          <w:szCs w:val="22"/>
        </w:rPr>
      </w:pPr>
    </w:p>
    <w:p w:rsidR="007D69CB" w:rsidRPr="00C268C1" w:rsidP="00C268C1">
      <w:pPr>
        <w:rPr>
          <w:rFonts w:ascii="Arial" w:hAnsi="Arial" w:cs="Arial"/>
          <w:b/>
          <w:sz w:val="22"/>
          <w:szCs w:val="22"/>
        </w:rPr>
      </w:pPr>
      <w:r w:rsidRPr="00C268C1">
        <w:rPr>
          <w:rFonts w:ascii="Arial" w:hAnsi="Arial" w:cs="Arial"/>
          <w:b/>
          <w:sz w:val="22"/>
          <w:szCs w:val="22"/>
        </w:rPr>
        <w:t>Procedure</w:t>
      </w:r>
    </w:p>
    <w:p w:rsidR="000C47F5" w:rsidRPr="0072213E" w:rsidP="00C268C1">
      <w:pPr>
        <w:rPr>
          <w:rFonts w:ascii="Arial" w:hAnsi="Arial" w:cs="Arial"/>
          <w:sz w:val="22"/>
          <w:szCs w:val="22"/>
        </w:rPr>
      </w:pPr>
    </w:p>
    <w:p w:rsidR="002B1031" w:rsidRPr="00C268C1" w:rsidP="00C268C1">
      <w:pPr>
        <w:pStyle w:val="ListParagraph"/>
        <w:numPr>
          <w:ilvl w:val="0"/>
          <w:numId w:val="18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C268C1">
        <w:rPr>
          <w:rFonts w:ascii="Arial" w:hAnsi="Arial" w:cs="Arial"/>
          <w:sz w:val="22"/>
          <w:szCs w:val="22"/>
        </w:rPr>
        <w:t xml:space="preserve">Randomly select </w:t>
      </w:r>
      <w:r w:rsidRPr="00C268C1" w:rsidR="00AE3C7D">
        <w:rPr>
          <w:rFonts w:ascii="Arial" w:hAnsi="Arial" w:cs="Arial"/>
          <w:sz w:val="22"/>
          <w:szCs w:val="22"/>
        </w:rPr>
        <w:t xml:space="preserve">normal </w:t>
      </w:r>
      <w:r w:rsidRPr="00C268C1">
        <w:rPr>
          <w:rFonts w:ascii="Arial" w:hAnsi="Arial" w:cs="Arial"/>
          <w:sz w:val="22"/>
          <w:szCs w:val="22"/>
        </w:rPr>
        <w:t xml:space="preserve">raw data </w:t>
      </w:r>
      <w:r w:rsidRPr="00C268C1" w:rsidR="0045273C">
        <w:rPr>
          <w:rFonts w:ascii="Arial" w:hAnsi="Arial" w:cs="Arial"/>
          <w:sz w:val="22"/>
          <w:szCs w:val="22"/>
        </w:rPr>
        <w:t xml:space="preserve">for each </w:t>
      </w:r>
      <w:r w:rsidRPr="00C268C1">
        <w:rPr>
          <w:rFonts w:ascii="Arial" w:hAnsi="Arial" w:cs="Arial"/>
          <w:sz w:val="22"/>
          <w:szCs w:val="22"/>
        </w:rPr>
        <w:t>prot</w:t>
      </w:r>
      <w:r w:rsidRPr="00C268C1" w:rsidR="009C4450">
        <w:rPr>
          <w:rFonts w:ascii="Arial" w:hAnsi="Arial" w:cs="Arial"/>
          <w:sz w:val="22"/>
          <w:szCs w:val="22"/>
        </w:rPr>
        <w:t>ocol analyte/method combination</w:t>
      </w:r>
      <w:r w:rsidRPr="00C268C1" w:rsidR="00554D8F">
        <w:rPr>
          <w:rFonts w:ascii="Arial" w:hAnsi="Arial" w:cs="Arial"/>
          <w:sz w:val="22"/>
          <w:szCs w:val="22"/>
        </w:rPr>
        <w:t>.</w:t>
      </w:r>
      <w:r w:rsidRPr="00C268C1">
        <w:rPr>
          <w:rFonts w:ascii="Arial" w:hAnsi="Arial" w:cs="Arial"/>
          <w:sz w:val="22"/>
          <w:szCs w:val="22"/>
        </w:rPr>
        <w:t xml:space="preserve"> </w:t>
      </w:r>
    </w:p>
    <w:p w:rsidR="002B1031" w:rsidRPr="0072213E" w:rsidP="00C268C1">
      <w:pPr>
        <w:ind w:left="720"/>
        <w:rPr>
          <w:rFonts w:ascii="Arial" w:hAnsi="Arial" w:cs="Arial"/>
          <w:sz w:val="22"/>
          <w:szCs w:val="22"/>
        </w:rPr>
      </w:pPr>
    </w:p>
    <w:p w:rsidR="002B1031" w:rsidRPr="0072213E" w:rsidP="00C268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Automated Tests</w:t>
      </w:r>
      <w:r w:rsidRPr="0072213E" w:rsidR="006C4511">
        <w:rPr>
          <w:rFonts w:ascii="Arial" w:hAnsi="Arial" w:cs="Arial"/>
          <w:sz w:val="22"/>
          <w:szCs w:val="22"/>
        </w:rPr>
        <w:t xml:space="preserve"> (Instruments)</w:t>
      </w:r>
      <w:r w:rsidRPr="0072213E">
        <w:rPr>
          <w:rFonts w:ascii="Arial" w:hAnsi="Arial" w:cs="Arial"/>
          <w:sz w:val="22"/>
          <w:szCs w:val="22"/>
        </w:rPr>
        <w:t xml:space="preserve"> – Use instrument print-outs. If an instrument interface is utilized, </w:t>
      </w:r>
      <w:r w:rsidRPr="0072213E" w:rsidR="0045273C">
        <w:rPr>
          <w:rFonts w:ascii="Arial" w:hAnsi="Arial" w:cs="Arial"/>
          <w:sz w:val="22"/>
          <w:szCs w:val="22"/>
        </w:rPr>
        <w:t>use</w:t>
      </w:r>
      <w:r w:rsidRPr="0072213E">
        <w:rPr>
          <w:rFonts w:ascii="Arial" w:hAnsi="Arial" w:cs="Arial"/>
          <w:sz w:val="22"/>
          <w:szCs w:val="22"/>
        </w:rPr>
        <w:t xml:space="preserve"> raw data that was interfaced to the LIS</w:t>
      </w:r>
      <w:r w:rsidRPr="0072213E" w:rsidR="0045273C">
        <w:rPr>
          <w:rFonts w:ascii="Arial" w:hAnsi="Arial" w:cs="Arial"/>
          <w:sz w:val="22"/>
          <w:szCs w:val="22"/>
        </w:rPr>
        <w:t>.</w:t>
      </w:r>
      <w:r w:rsidRPr="0072213E">
        <w:rPr>
          <w:rFonts w:ascii="Arial" w:hAnsi="Arial" w:cs="Arial"/>
          <w:sz w:val="22"/>
          <w:szCs w:val="22"/>
        </w:rPr>
        <w:t xml:space="preserve"> </w:t>
      </w:r>
    </w:p>
    <w:p w:rsidR="002B1031" w:rsidRPr="0072213E" w:rsidP="00C268C1">
      <w:pPr>
        <w:ind w:left="1440"/>
        <w:rPr>
          <w:rFonts w:ascii="Arial" w:hAnsi="Arial" w:cs="Arial"/>
          <w:sz w:val="22"/>
          <w:szCs w:val="22"/>
        </w:rPr>
      </w:pPr>
    </w:p>
    <w:p w:rsidR="002B1031" w:rsidRPr="0072213E" w:rsidP="00C268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Manual Tests </w:t>
      </w:r>
      <w:r w:rsidRPr="0072213E" w:rsidR="00DB111B">
        <w:rPr>
          <w:rFonts w:ascii="Arial" w:hAnsi="Arial" w:cs="Arial"/>
          <w:sz w:val="22"/>
          <w:szCs w:val="22"/>
        </w:rPr>
        <w:t>–</w:t>
      </w:r>
      <w:r w:rsidRPr="0072213E">
        <w:rPr>
          <w:rFonts w:ascii="Arial" w:hAnsi="Arial" w:cs="Arial"/>
          <w:sz w:val="22"/>
          <w:szCs w:val="22"/>
        </w:rPr>
        <w:t xml:space="preserve"> </w:t>
      </w:r>
      <w:r w:rsidRPr="0072213E" w:rsidR="0045273C">
        <w:rPr>
          <w:rFonts w:ascii="Arial" w:hAnsi="Arial" w:cs="Arial"/>
          <w:sz w:val="22"/>
          <w:szCs w:val="22"/>
        </w:rPr>
        <w:t>Use approved</w:t>
      </w:r>
      <w:r w:rsidRPr="0072213E" w:rsidR="00DB111B">
        <w:rPr>
          <w:rFonts w:ascii="Arial" w:hAnsi="Arial" w:cs="Arial"/>
          <w:sz w:val="22"/>
          <w:szCs w:val="22"/>
        </w:rPr>
        <w:t xml:space="preserve"> result reports that contain patient/test identification.  </w:t>
      </w:r>
    </w:p>
    <w:p w:rsidR="000C47F5" w:rsidRPr="0072213E" w:rsidP="00C268C1">
      <w:pPr>
        <w:ind w:left="72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   </w:t>
      </w:r>
    </w:p>
    <w:p w:rsidR="00C268C1" w:rsidP="00C268C1">
      <w:pPr>
        <w:pStyle w:val="ListParagraph"/>
        <w:numPr>
          <w:ilvl w:val="0"/>
          <w:numId w:val="18"/>
        </w:numPr>
        <w:tabs>
          <w:tab w:val="num" w:pos="2160"/>
        </w:tabs>
        <w:spacing w:after="240" w:line="720" w:lineRule="auto"/>
        <w:rPr>
          <w:rFonts w:ascii="Arial" w:hAnsi="Arial" w:cs="Arial"/>
          <w:sz w:val="22"/>
          <w:szCs w:val="22"/>
        </w:rPr>
      </w:pPr>
      <w:r w:rsidRPr="00C268C1">
        <w:rPr>
          <w:rFonts w:ascii="Arial" w:hAnsi="Arial" w:cs="Arial"/>
          <w:sz w:val="22"/>
          <w:szCs w:val="22"/>
        </w:rPr>
        <w:t>Print the corresponding</w:t>
      </w:r>
      <w:r w:rsidRPr="00C268C1" w:rsidR="002B1031">
        <w:rPr>
          <w:rFonts w:ascii="Arial" w:hAnsi="Arial" w:cs="Arial"/>
          <w:sz w:val="22"/>
          <w:szCs w:val="22"/>
        </w:rPr>
        <w:t xml:space="preserve"> LIS report for each piece of raw data selected.</w:t>
      </w:r>
    </w:p>
    <w:p w:rsidR="000C47F5" w:rsidRPr="00C268C1" w:rsidP="00C268C1">
      <w:pPr>
        <w:pStyle w:val="ListParagraph"/>
        <w:numPr>
          <w:ilvl w:val="0"/>
          <w:numId w:val="18"/>
        </w:numPr>
        <w:tabs>
          <w:tab w:val="num" w:pos="2160"/>
        </w:tabs>
        <w:spacing w:before="240"/>
        <w:contextualSpacing w:val="0"/>
        <w:rPr>
          <w:rFonts w:ascii="Arial" w:hAnsi="Arial" w:cs="Arial"/>
          <w:sz w:val="22"/>
          <w:szCs w:val="22"/>
        </w:rPr>
      </w:pPr>
      <w:r w:rsidRPr="00C268C1">
        <w:rPr>
          <w:rFonts w:ascii="Arial" w:hAnsi="Arial" w:cs="Arial"/>
          <w:sz w:val="22"/>
          <w:szCs w:val="22"/>
        </w:rPr>
        <w:t xml:space="preserve">Compare the </w:t>
      </w:r>
      <w:r w:rsidRPr="00C268C1">
        <w:rPr>
          <w:rFonts w:ascii="Arial" w:hAnsi="Arial" w:cs="Arial"/>
          <w:sz w:val="22"/>
          <w:szCs w:val="22"/>
        </w:rPr>
        <w:t>raw data (</w:t>
      </w:r>
      <w:r w:rsidRPr="00C268C1">
        <w:rPr>
          <w:rFonts w:ascii="Arial" w:hAnsi="Arial" w:cs="Arial"/>
          <w:sz w:val="22"/>
          <w:szCs w:val="22"/>
        </w:rPr>
        <w:t>instrument</w:t>
      </w:r>
      <w:r w:rsidRPr="00C268C1">
        <w:rPr>
          <w:rFonts w:ascii="Arial" w:hAnsi="Arial" w:cs="Arial"/>
          <w:sz w:val="22"/>
          <w:szCs w:val="22"/>
        </w:rPr>
        <w:t xml:space="preserve"> or manual</w:t>
      </w:r>
      <w:r w:rsidRPr="00C268C1">
        <w:rPr>
          <w:rFonts w:ascii="Arial" w:hAnsi="Arial" w:cs="Arial"/>
          <w:sz w:val="22"/>
          <w:szCs w:val="22"/>
        </w:rPr>
        <w:t xml:space="preserve"> report</w:t>
      </w:r>
      <w:r w:rsidRPr="00C268C1">
        <w:rPr>
          <w:rFonts w:ascii="Arial" w:hAnsi="Arial" w:cs="Arial"/>
          <w:sz w:val="22"/>
          <w:szCs w:val="22"/>
        </w:rPr>
        <w:t>)</w:t>
      </w:r>
      <w:r w:rsidRPr="00C268C1">
        <w:rPr>
          <w:rFonts w:ascii="Arial" w:hAnsi="Arial" w:cs="Arial"/>
          <w:sz w:val="22"/>
          <w:szCs w:val="22"/>
        </w:rPr>
        <w:t xml:space="preserve"> </w:t>
      </w:r>
      <w:r w:rsidRPr="00C268C1">
        <w:rPr>
          <w:rFonts w:ascii="Arial" w:hAnsi="Arial" w:cs="Arial"/>
          <w:sz w:val="22"/>
          <w:szCs w:val="22"/>
        </w:rPr>
        <w:t xml:space="preserve">with the printed </w:t>
      </w:r>
      <w:r w:rsidRPr="00C268C1" w:rsidR="00A86062">
        <w:rPr>
          <w:rFonts w:ascii="Arial" w:hAnsi="Arial" w:cs="Arial"/>
          <w:sz w:val="22"/>
          <w:szCs w:val="22"/>
        </w:rPr>
        <w:t>LIS reports</w:t>
      </w:r>
      <w:r w:rsidRPr="00C268C1">
        <w:rPr>
          <w:rFonts w:ascii="Arial" w:hAnsi="Arial" w:cs="Arial"/>
          <w:sz w:val="22"/>
          <w:szCs w:val="22"/>
        </w:rPr>
        <w:t>.</w:t>
      </w:r>
      <w:r w:rsidRPr="00C268C1" w:rsidR="004D2E85">
        <w:rPr>
          <w:rFonts w:ascii="Arial" w:hAnsi="Arial" w:cs="Arial"/>
          <w:sz w:val="22"/>
          <w:szCs w:val="22"/>
        </w:rPr>
        <w:t xml:space="preserve">  Verify the following areas for accuracy: </w:t>
      </w:r>
    </w:p>
    <w:p w:rsidR="004D2E85" w:rsidRPr="0072213E" w:rsidP="00C268C1">
      <w:pPr>
        <w:rPr>
          <w:rFonts w:ascii="Arial" w:hAnsi="Arial" w:cs="Arial"/>
          <w:sz w:val="22"/>
          <w:szCs w:val="22"/>
        </w:rPr>
      </w:pPr>
    </w:p>
    <w:p w:rsidR="000C47F5" w:rsidRPr="0072213E" w:rsidP="00C268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Patient Identificatio</w:t>
      </w:r>
      <w:r w:rsidRPr="0072213E" w:rsidR="009C4450">
        <w:rPr>
          <w:rFonts w:ascii="Arial" w:hAnsi="Arial" w:cs="Arial"/>
          <w:sz w:val="22"/>
          <w:szCs w:val="22"/>
        </w:rPr>
        <w:t>n</w:t>
      </w:r>
      <w:r w:rsidRPr="0072213E">
        <w:rPr>
          <w:rFonts w:ascii="Arial" w:hAnsi="Arial" w:cs="Arial"/>
          <w:sz w:val="22"/>
          <w:szCs w:val="22"/>
        </w:rPr>
        <w:t xml:space="preserve"> </w:t>
      </w:r>
      <w:r w:rsidRPr="0072213E" w:rsidR="009C4450">
        <w:rPr>
          <w:rFonts w:ascii="Arial" w:hAnsi="Arial" w:cs="Arial"/>
          <w:sz w:val="22"/>
          <w:szCs w:val="22"/>
        </w:rPr>
        <w:t>(</w:t>
      </w:r>
      <w:r w:rsidR="00A570C1">
        <w:rPr>
          <w:rFonts w:ascii="Arial" w:hAnsi="Arial" w:cs="Arial"/>
          <w:sz w:val="22"/>
          <w:szCs w:val="22"/>
        </w:rPr>
        <w:t>a</w:t>
      </w:r>
      <w:r w:rsidRPr="0072213E">
        <w:rPr>
          <w:rFonts w:ascii="Arial" w:hAnsi="Arial" w:cs="Arial"/>
          <w:sz w:val="22"/>
          <w:szCs w:val="22"/>
        </w:rPr>
        <w:t>s required by protocol</w:t>
      </w:r>
      <w:r w:rsidRPr="0072213E" w:rsidR="009C4450">
        <w:rPr>
          <w:rFonts w:ascii="Arial" w:hAnsi="Arial" w:cs="Arial"/>
          <w:sz w:val="22"/>
          <w:szCs w:val="22"/>
        </w:rPr>
        <w:t>)</w:t>
      </w:r>
    </w:p>
    <w:p w:rsidR="004D2E85" w:rsidRPr="0072213E" w:rsidP="00C268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Specimen collection date and time</w:t>
      </w:r>
    </w:p>
    <w:p w:rsidR="004D2E85" w:rsidRPr="0072213E" w:rsidP="00C268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Name of test</w:t>
      </w:r>
    </w:p>
    <w:p w:rsidR="004D2E85" w:rsidRPr="0072213E" w:rsidP="00C268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Test result</w:t>
      </w:r>
    </w:p>
    <w:p w:rsidR="004D2E85" w:rsidRPr="0072213E" w:rsidP="00C268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Units</w:t>
      </w:r>
    </w:p>
    <w:p w:rsidR="004D2E85" w:rsidRPr="0072213E" w:rsidP="00C268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Reference Range</w:t>
      </w:r>
    </w:p>
    <w:p w:rsidR="00350811" w:rsidRPr="0072213E" w:rsidP="00C268C1">
      <w:pPr>
        <w:tabs>
          <w:tab w:val="num" w:pos="3420"/>
        </w:tabs>
        <w:ind w:left="1440"/>
        <w:rPr>
          <w:rFonts w:ascii="Arial" w:hAnsi="Arial" w:cs="Arial"/>
          <w:sz w:val="22"/>
          <w:szCs w:val="22"/>
        </w:rPr>
      </w:pPr>
    </w:p>
    <w:p w:rsidR="00C268C1" w:rsidP="00C268C1">
      <w:pPr>
        <w:pStyle w:val="ListParagraph"/>
        <w:numPr>
          <w:ilvl w:val="0"/>
          <w:numId w:val="18"/>
        </w:numPr>
        <w:tabs>
          <w:tab w:val="num" w:pos="2160"/>
        </w:tabs>
        <w:contextualSpacing w:val="0"/>
        <w:rPr>
          <w:rFonts w:ascii="Arial" w:hAnsi="Arial" w:cs="Arial"/>
          <w:sz w:val="22"/>
          <w:szCs w:val="22"/>
        </w:rPr>
      </w:pPr>
      <w:r w:rsidRPr="00C268C1">
        <w:rPr>
          <w:rFonts w:ascii="Arial" w:hAnsi="Arial" w:cs="Arial"/>
          <w:sz w:val="22"/>
          <w:szCs w:val="22"/>
        </w:rPr>
        <w:t>If any data is unacceptable, complete an error report</w:t>
      </w:r>
      <w:r w:rsidR="00D91BB6">
        <w:rPr>
          <w:rFonts w:ascii="Arial" w:hAnsi="Arial" w:cs="Arial"/>
          <w:sz w:val="22"/>
          <w:szCs w:val="22"/>
        </w:rPr>
        <w:t xml:space="preserve"> (see example at end of document)</w:t>
      </w:r>
      <w:r w:rsidR="00A570C1">
        <w:rPr>
          <w:rFonts w:ascii="Arial" w:hAnsi="Arial" w:cs="Arial"/>
          <w:sz w:val="22"/>
          <w:szCs w:val="22"/>
        </w:rPr>
        <w:t xml:space="preserve"> and</w:t>
      </w:r>
      <w:r w:rsidRPr="00C268C1">
        <w:rPr>
          <w:rFonts w:ascii="Arial" w:hAnsi="Arial" w:cs="Arial"/>
          <w:sz w:val="22"/>
          <w:szCs w:val="22"/>
        </w:rPr>
        <w:t xml:space="preserve"> notify the</w:t>
      </w:r>
      <w:r w:rsidR="00A570C1">
        <w:rPr>
          <w:rFonts w:ascii="Arial" w:hAnsi="Arial" w:cs="Arial"/>
          <w:sz w:val="22"/>
          <w:szCs w:val="22"/>
        </w:rPr>
        <w:t xml:space="preserve"> lab designee </w:t>
      </w:r>
      <w:r w:rsidRPr="00C268C1">
        <w:rPr>
          <w:rFonts w:ascii="Arial" w:hAnsi="Arial" w:cs="Arial"/>
          <w:sz w:val="22"/>
          <w:szCs w:val="22"/>
        </w:rPr>
        <w:t>immediately.  Do not report unacceptable patient results on the LIS.</w:t>
      </w:r>
    </w:p>
    <w:p w:rsidR="00350811" w:rsidRPr="00C268C1" w:rsidP="00C268C1">
      <w:pPr>
        <w:pStyle w:val="ListParagraph"/>
        <w:numPr>
          <w:ilvl w:val="0"/>
          <w:numId w:val="18"/>
        </w:numPr>
        <w:tabs>
          <w:tab w:val="num" w:pos="2160"/>
        </w:tabs>
        <w:spacing w:before="240"/>
        <w:contextualSpacing w:val="0"/>
        <w:rPr>
          <w:rFonts w:ascii="Arial" w:hAnsi="Arial" w:cs="Arial"/>
          <w:sz w:val="22"/>
          <w:szCs w:val="22"/>
        </w:rPr>
      </w:pPr>
      <w:r w:rsidRPr="00C268C1">
        <w:rPr>
          <w:rFonts w:ascii="Arial" w:hAnsi="Arial" w:cs="Arial"/>
          <w:sz w:val="22"/>
          <w:szCs w:val="22"/>
        </w:rPr>
        <w:t>If acceptable, d</w:t>
      </w:r>
      <w:r w:rsidRPr="00C268C1">
        <w:rPr>
          <w:rFonts w:ascii="Arial" w:hAnsi="Arial" w:cs="Arial"/>
          <w:sz w:val="22"/>
          <w:szCs w:val="22"/>
        </w:rPr>
        <w:t>ocument the validation</w:t>
      </w:r>
      <w:r w:rsidR="00A570C1">
        <w:rPr>
          <w:rFonts w:ascii="Arial" w:hAnsi="Arial" w:cs="Arial"/>
          <w:sz w:val="22"/>
          <w:szCs w:val="22"/>
        </w:rPr>
        <w:t xml:space="preserve"> according to </w:t>
      </w:r>
      <w:r w:rsidR="001B7A12">
        <w:rPr>
          <w:rFonts w:ascii="Arial" w:hAnsi="Arial" w:cs="Arial"/>
          <w:sz w:val="22"/>
          <w:szCs w:val="22"/>
        </w:rPr>
        <w:t>“approval” section</w:t>
      </w:r>
      <w:r w:rsidR="00A570C1">
        <w:rPr>
          <w:rFonts w:ascii="Arial" w:hAnsi="Arial" w:cs="Arial"/>
          <w:sz w:val="22"/>
          <w:szCs w:val="22"/>
        </w:rPr>
        <w:t xml:space="preserve"> below.</w:t>
      </w:r>
    </w:p>
    <w:p w:rsidR="00350811" w:rsidRPr="0072213E" w:rsidP="00C268C1">
      <w:pPr>
        <w:tabs>
          <w:tab w:val="num" w:pos="3420"/>
        </w:tabs>
        <w:rPr>
          <w:rFonts w:ascii="Arial" w:hAnsi="Arial" w:cs="Arial"/>
          <w:sz w:val="22"/>
          <w:szCs w:val="22"/>
        </w:rPr>
      </w:pPr>
    </w:p>
    <w:p w:rsidR="00AF6E43" w:rsidRPr="00A570C1" w:rsidP="00A570C1">
      <w:pPr>
        <w:tabs>
          <w:tab w:val="num" w:pos="1440"/>
        </w:tabs>
        <w:rPr>
          <w:rFonts w:ascii="Arial" w:hAnsi="Arial" w:cs="Arial"/>
          <w:sz w:val="22"/>
          <w:szCs w:val="22"/>
          <w:u w:val="single"/>
        </w:rPr>
      </w:pPr>
      <w:r w:rsidRPr="00A570C1">
        <w:rPr>
          <w:rFonts w:ascii="Arial" w:hAnsi="Arial" w:cs="Arial"/>
          <w:sz w:val="22"/>
          <w:szCs w:val="22"/>
          <w:u w:val="single"/>
        </w:rPr>
        <w:t>C</w:t>
      </w:r>
      <w:r w:rsidRPr="00A570C1">
        <w:rPr>
          <w:rFonts w:ascii="Arial" w:hAnsi="Arial" w:cs="Arial"/>
          <w:sz w:val="22"/>
          <w:szCs w:val="22"/>
          <w:u w:val="single"/>
        </w:rPr>
        <w:t>ritical Result Validation</w:t>
      </w:r>
      <w:r w:rsidRPr="00A570C1" w:rsidR="008755B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21EAC" w:rsidRPr="0072213E" w:rsidP="00C268C1">
      <w:pPr>
        <w:rPr>
          <w:rFonts w:ascii="Arial" w:hAnsi="Arial" w:cs="Arial"/>
          <w:sz w:val="22"/>
          <w:szCs w:val="22"/>
        </w:rPr>
      </w:pPr>
    </w:p>
    <w:p w:rsidR="00A570C1" w:rsidP="00A570C1">
      <w:pPr>
        <w:pStyle w:val="ListParagraph"/>
        <w:numPr>
          <w:ilvl w:val="0"/>
          <w:numId w:val="20"/>
        </w:numPr>
        <w:tabs>
          <w:tab w:val="num" w:pos="216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 xml:space="preserve">Randomly select </w:t>
      </w:r>
      <w:r w:rsidRPr="00A570C1" w:rsidR="001E6862">
        <w:rPr>
          <w:rFonts w:ascii="Arial" w:hAnsi="Arial" w:cs="Arial"/>
          <w:sz w:val="22"/>
          <w:szCs w:val="22"/>
        </w:rPr>
        <w:t>h</w:t>
      </w:r>
      <w:r w:rsidRPr="00A570C1" w:rsidR="008755B6">
        <w:rPr>
          <w:rFonts w:ascii="Arial" w:hAnsi="Arial" w:cs="Arial"/>
          <w:sz w:val="22"/>
          <w:szCs w:val="22"/>
        </w:rPr>
        <w:t xml:space="preserve">igh and low critical results </w:t>
      </w:r>
      <w:r w:rsidRPr="00A570C1" w:rsidR="001E6862">
        <w:rPr>
          <w:rFonts w:ascii="Arial" w:hAnsi="Arial" w:cs="Arial"/>
          <w:sz w:val="22"/>
          <w:szCs w:val="22"/>
        </w:rPr>
        <w:t xml:space="preserve">for </w:t>
      </w:r>
      <w:r w:rsidRPr="00A570C1" w:rsidR="008755B6">
        <w:rPr>
          <w:rFonts w:ascii="Arial" w:hAnsi="Arial" w:cs="Arial"/>
          <w:sz w:val="22"/>
          <w:szCs w:val="22"/>
        </w:rPr>
        <w:t>each protocol test and method combination.</w:t>
      </w:r>
      <w:r w:rsidRPr="00A570C1" w:rsidR="00BC7F73">
        <w:rPr>
          <w:rFonts w:ascii="Arial" w:hAnsi="Arial" w:cs="Arial"/>
          <w:sz w:val="22"/>
          <w:szCs w:val="22"/>
        </w:rPr>
        <w:t xml:space="preserve">  If critical </w:t>
      </w:r>
      <w:r w:rsidRPr="00A570C1" w:rsidR="00A86062">
        <w:rPr>
          <w:rFonts w:ascii="Arial" w:hAnsi="Arial" w:cs="Arial"/>
          <w:sz w:val="22"/>
          <w:szCs w:val="22"/>
        </w:rPr>
        <w:t xml:space="preserve">patient </w:t>
      </w:r>
      <w:r w:rsidRPr="00A570C1" w:rsidR="00BC7F73">
        <w:rPr>
          <w:rFonts w:ascii="Arial" w:hAnsi="Arial" w:cs="Arial"/>
          <w:sz w:val="22"/>
          <w:szCs w:val="22"/>
        </w:rPr>
        <w:t xml:space="preserve">results are not available, </w:t>
      </w:r>
      <w:r w:rsidRPr="00A570C1">
        <w:rPr>
          <w:rFonts w:ascii="Arial" w:hAnsi="Arial" w:cs="Arial"/>
          <w:sz w:val="22"/>
          <w:szCs w:val="22"/>
        </w:rPr>
        <w:t>create test data</w:t>
      </w:r>
      <w:r w:rsidRPr="00A570C1" w:rsidR="00BC7F73">
        <w:rPr>
          <w:rFonts w:ascii="Arial" w:hAnsi="Arial" w:cs="Arial"/>
          <w:sz w:val="22"/>
          <w:szCs w:val="22"/>
        </w:rPr>
        <w:t>:</w:t>
      </w:r>
    </w:p>
    <w:p w:rsidR="00BC7F73" w:rsidRPr="00A570C1" w:rsidP="00A570C1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Create a ‘test patient’ in the LIS for all of the applicable tests</w:t>
      </w:r>
      <w:r w:rsidRPr="00A570C1" w:rsidR="00A570C1">
        <w:rPr>
          <w:rFonts w:ascii="Arial" w:hAnsi="Arial" w:cs="Arial"/>
          <w:sz w:val="22"/>
          <w:szCs w:val="22"/>
        </w:rPr>
        <w:t xml:space="preserve"> (</w:t>
      </w:r>
      <w:r w:rsidR="00A570C1">
        <w:rPr>
          <w:rFonts w:ascii="Arial" w:hAnsi="Arial" w:cs="Arial"/>
          <w:sz w:val="22"/>
          <w:szCs w:val="22"/>
        </w:rPr>
        <w:t>m</w:t>
      </w:r>
      <w:r w:rsidRPr="00A570C1">
        <w:rPr>
          <w:rFonts w:ascii="Arial" w:hAnsi="Arial" w:cs="Arial"/>
          <w:sz w:val="22"/>
          <w:szCs w:val="22"/>
        </w:rPr>
        <w:t xml:space="preserve">ore than one test patient </w:t>
      </w:r>
      <w:r w:rsidRPr="00A570C1" w:rsidR="00B97D3A">
        <w:rPr>
          <w:rFonts w:ascii="Arial" w:hAnsi="Arial" w:cs="Arial"/>
          <w:sz w:val="22"/>
          <w:szCs w:val="22"/>
        </w:rPr>
        <w:t xml:space="preserve">may be needed </w:t>
      </w:r>
      <w:r w:rsidRPr="00A570C1">
        <w:rPr>
          <w:rFonts w:ascii="Arial" w:hAnsi="Arial" w:cs="Arial"/>
          <w:sz w:val="22"/>
          <w:szCs w:val="22"/>
        </w:rPr>
        <w:t>to capture each test/method combination</w:t>
      </w:r>
      <w:r w:rsidRPr="00A570C1" w:rsidR="00A570C1">
        <w:rPr>
          <w:rFonts w:ascii="Arial" w:hAnsi="Arial" w:cs="Arial"/>
          <w:sz w:val="22"/>
          <w:szCs w:val="22"/>
        </w:rPr>
        <w:t>).</w:t>
      </w:r>
    </w:p>
    <w:p w:rsidR="00A86062" w:rsidRPr="0072213E" w:rsidP="00C268C1">
      <w:pPr>
        <w:tabs>
          <w:tab w:val="num" w:pos="3420"/>
        </w:tabs>
        <w:ind w:left="1440"/>
        <w:rPr>
          <w:rFonts w:ascii="Arial" w:hAnsi="Arial" w:cs="Arial"/>
          <w:sz w:val="22"/>
          <w:szCs w:val="22"/>
        </w:rPr>
      </w:pPr>
    </w:p>
    <w:p w:rsidR="00974D22" w:rsidRPr="0072213E" w:rsidP="00A570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72213E">
        <w:rPr>
          <w:rFonts w:ascii="Arial" w:hAnsi="Arial" w:cs="Arial"/>
          <w:sz w:val="22"/>
          <w:szCs w:val="22"/>
          <w:u w:val="single"/>
        </w:rPr>
        <w:t>Interfaced Instruments</w:t>
      </w:r>
    </w:p>
    <w:p w:rsidR="00BC7F73" w:rsidRPr="00A570C1" w:rsidP="00A570C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Select or prepare samples that will provide critical results. Internal or external quality contro</w:t>
      </w:r>
      <w:r w:rsidRPr="00A570C1" w:rsidR="009C4450">
        <w:rPr>
          <w:rFonts w:ascii="Arial" w:hAnsi="Arial" w:cs="Arial"/>
          <w:sz w:val="22"/>
          <w:szCs w:val="22"/>
        </w:rPr>
        <w:t>l material can be used</w:t>
      </w:r>
      <w:r w:rsidRPr="00A570C1">
        <w:rPr>
          <w:rFonts w:ascii="Arial" w:hAnsi="Arial" w:cs="Arial"/>
          <w:sz w:val="22"/>
          <w:szCs w:val="22"/>
        </w:rPr>
        <w:t xml:space="preserve">. </w:t>
      </w:r>
    </w:p>
    <w:p w:rsidR="00BC7F73" w:rsidRPr="00A570C1" w:rsidP="00A570C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Label the sample as needed to ensure result interface from the analyzer to the LIS.</w:t>
      </w:r>
      <w:r w:rsidRPr="00A570C1" w:rsidR="006C4511">
        <w:rPr>
          <w:rFonts w:ascii="Arial" w:hAnsi="Arial" w:cs="Arial"/>
          <w:sz w:val="22"/>
          <w:szCs w:val="22"/>
        </w:rPr>
        <w:t xml:space="preserve"> </w:t>
      </w:r>
    </w:p>
    <w:p w:rsidR="00BC7F73" w:rsidRPr="0072213E" w:rsidP="00C268C1">
      <w:pPr>
        <w:ind w:left="2520"/>
        <w:rPr>
          <w:rFonts w:ascii="Arial" w:hAnsi="Arial" w:cs="Arial"/>
          <w:sz w:val="22"/>
          <w:szCs w:val="22"/>
        </w:rPr>
      </w:pPr>
    </w:p>
    <w:p w:rsidR="00BC7F73" w:rsidRPr="0072213E" w:rsidP="00A570C1">
      <w:pPr>
        <w:tabs>
          <w:tab w:val="num" w:pos="324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72213E">
        <w:rPr>
          <w:rFonts w:ascii="Arial" w:hAnsi="Arial" w:cs="Arial"/>
          <w:sz w:val="22"/>
          <w:szCs w:val="22"/>
          <w:u w:val="single"/>
        </w:rPr>
        <w:t>Non-Interfaced</w:t>
      </w:r>
      <w:r w:rsidRPr="0072213E" w:rsidR="00974D22">
        <w:rPr>
          <w:rFonts w:ascii="Arial" w:hAnsi="Arial" w:cs="Arial"/>
          <w:sz w:val="22"/>
          <w:szCs w:val="22"/>
          <w:u w:val="single"/>
        </w:rPr>
        <w:t xml:space="preserve"> Tests </w:t>
      </w:r>
    </w:p>
    <w:p w:rsidR="00974D22" w:rsidRPr="00A570C1" w:rsidP="00A570C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Prepare manual raw data repo</w:t>
      </w:r>
      <w:r w:rsidRPr="00A570C1" w:rsidR="00A86062">
        <w:rPr>
          <w:rFonts w:ascii="Arial" w:hAnsi="Arial" w:cs="Arial"/>
          <w:sz w:val="22"/>
          <w:szCs w:val="22"/>
        </w:rPr>
        <w:t>rts using the test patient. Ra</w:t>
      </w:r>
      <w:r w:rsidRPr="00A570C1">
        <w:rPr>
          <w:rFonts w:ascii="Arial" w:hAnsi="Arial" w:cs="Arial"/>
          <w:sz w:val="22"/>
          <w:szCs w:val="22"/>
        </w:rPr>
        <w:t>ndomly select result</w:t>
      </w:r>
      <w:r w:rsidRPr="00A570C1" w:rsidR="00A86062">
        <w:rPr>
          <w:rFonts w:ascii="Arial" w:hAnsi="Arial" w:cs="Arial"/>
          <w:sz w:val="22"/>
          <w:szCs w:val="22"/>
        </w:rPr>
        <w:t>s that fall</w:t>
      </w:r>
      <w:r w:rsidRPr="00A570C1">
        <w:rPr>
          <w:rFonts w:ascii="Arial" w:hAnsi="Arial" w:cs="Arial"/>
          <w:sz w:val="22"/>
          <w:szCs w:val="22"/>
        </w:rPr>
        <w:t xml:space="preserve"> within the critical range for the </w:t>
      </w:r>
      <w:r w:rsidRPr="00A570C1" w:rsidR="001E6862">
        <w:rPr>
          <w:rFonts w:ascii="Arial" w:hAnsi="Arial" w:cs="Arial"/>
          <w:sz w:val="22"/>
          <w:szCs w:val="22"/>
        </w:rPr>
        <w:t xml:space="preserve">chosen </w:t>
      </w:r>
      <w:r w:rsidRPr="00A570C1">
        <w:rPr>
          <w:rFonts w:ascii="Arial" w:hAnsi="Arial" w:cs="Arial"/>
          <w:sz w:val="22"/>
          <w:szCs w:val="22"/>
        </w:rPr>
        <w:t>test and method.</w:t>
      </w:r>
    </w:p>
    <w:p w:rsidR="00974D22" w:rsidRPr="00A570C1" w:rsidP="00A570C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 xml:space="preserve">Manually enter the test patient results into the </w:t>
      </w:r>
      <w:r w:rsidRPr="00A570C1" w:rsidR="00A86062">
        <w:rPr>
          <w:rFonts w:ascii="Arial" w:hAnsi="Arial" w:cs="Arial"/>
          <w:sz w:val="22"/>
          <w:szCs w:val="22"/>
        </w:rPr>
        <w:t xml:space="preserve">test patient field in the </w:t>
      </w:r>
      <w:r w:rsidRPr="00A570C1">
        <w:rPr>
          <w:rFonts w:ascii="Arial" w:hAnsi="Arial" w:cs="Arial"/>
          <w:sz w:val="22"/>
          <w:szCs w:val="22"/>
        </w:rPr>
        <w:t>LIS and obtain the appropriate LIS result report.</w:t>
      </w:r>
    </w:p>
    <w:p w:rsidR="00350811" w:rsidRPr="0072213E" w:rsidP="00C268C1">
      <w:pPr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 </w:t>
      </w:r>
    </w:p>
    <w:p w:rsidR="00A570C1" w:rsidP="00A570C1">
      <w:pPr>
        <w:pStyle w:val="ListParagraph"/>
        <w:numPr>
          <w:ilvl w:val="0"/>
          <w:numId w:val="20"/>
        </w:numPr>
        <w:tabs>
          <w:tab w:val="num" w:pos="216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570C1" w:rsidR="00BC7F73">
        <w:rPr>
          <w:rFonts w:ascii="Arial" w:hAnsi="Arial" w:cs="Arial"/>
          <w:sz w:val="22"/>
          <w:szCs w:val="22"/>
        </w:rPr>
        <w:t xml:space="preserve">eview </w:t>
      </w:r>
      <w:r w:rsidRPr="00A570C1" w:rsidR="002920E8">
        <w:rPr>
          <w:rFonts w:ascii="Arial" w:hAnsi="Arial" w:cs="Arial"/>
          <w:sz w:val="22"/>
          <w:szCs w:val="22"/>
        </w:rPr>
        <w:t>all critical</w:t>
      </w:r>
      <w:r w:rsidRPr="00A570C1" w:rsidR="00BC7F73">
        <w:rPr>
          <w:rFonts w:ascii="Arial" w:hAnsi="Arial" w:cs="Arial"/>
          <w:sz w:val="22"/>
          <w:szCs w:val="22"/>
        </w:rPr>
        <w:t xml:space="preserve"> LIS report</w:t>
      </w:r>
      <w:r w:rsidRPr="00A570C1" w:rsidR="00974D22">
        <w:rPr>
          <w:rFonts w:ascii="Arial" w:hAnsi="Arial" w:cs="Arial"/>
          <w:sz w:val="22"/>
          <w:szCs w:val="22"/>
        </w:rPr>
        <w:t>s</w:t>
      </w:r>
      <w:r w:rsidRPr="00A570C1" w:rsidR="00BC7F73">
        <w:rPr>
          <w:rFonts w:ascii="Arial" w:hAnsi="Arial" w:cs="Arial"/>
          <w:sz w:val="22"/>
          <w:szCs w:val="22"/>
        </w:rPr>
        <w:t xml:space="preserve"> for </w:t>
      </w:r>
      <w:r w:rsidRPr="00A570C1" w:rsidR="00350811">
        <w:rPr>
          <w:rFonts w:ascii="Arial" w:hAnsi="Arial" w:cs="Arial"/>
          <w:sz w:val="22"/>
          <w:szCs w:val="22"/>
        </w:rPr>
        <w:t>specific identification as a critical value.</w:t>
      </w:r>
    </w:p>
    <w:p w:rsidR="00A570C1" w:rsidP="00A570C1">
      <w:pPr>
        <w:pStyle w:val="ListParagraph"/>
        <w:numPr>
          <w:ilvl w:val="0"/>
          <w:numId w:val="20"/>
        </w:numPr>
        <w:tabs>
          <w:tab w:val="num" w:pos="216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268C1">
        <w:rPr>
          <w:rFonts w:ascii="Arial" w:hAnsi="Arial" w:cs="Arial"/>
          <w:sz w:val="22"/>
          <w:szCs w:val="22"/>
        </w:rPr>
        <w:t>If any data is unacceptable, complete an error report</w:t>
      </w:r>
      <w:r>
        <w:rPr>
          <w:rFonts w:ascii="Arial" w:hAnsi="Arial" w:cs="Arial"/>
          <w:sz w:val="22"/>
          <w:szCs w:val="22"/>
        </w:rPr>
        <w:t xml:space="preserve"> and</w:t>
      </w:r>
      <w:r w:rsidRPr="00C268C1">
        <w:rPr>
          <w:rFonts w:ascii="Arial" w:hAnsi="Arial" w:cs="Arial"/>
          <w:sz w:val="22"/>
          <w:szCs w:val="22"/>
        </w:rPr>
        <w:t xml:space="preserve"> notify the</w:t>
      </w:r>
      <w:r>
        <w:rPr>
          <w:rFonts w:ascii="Arial" w:hAnsi="Arial" w:cs="Arial"/>
          <w:sz w:val="22"/>
          <w:szCs w:val="22"/>
        </w:rPr>
        <w:t xml:space="preserve"> lab designee </w:t>
      </w:r>
      <w:r w:rsidRPr="00C268C1">
        <w:rPr>
          <w:rFonts w:ascii="Arial" w:hAnsi="Arial" w:cs="Arial"/>
          <w:sz w:val="22"/>
          <w:szCs w:val="22"/>
        </w:rPr>
        <w:t xml:space="preserve">immediately.  </w:t>
      </w:r>
      <w:r w:rsidRPr="00A570C1" w:rsidR="001B7A12">
        <w:rPr>
          <w:rFonts w:ascii="Arial" w:hAnsi="Arial" w:cs="Arial"/>
          <w:sz w:val="22"/>
          <w:szCs w:val="22"/>
        </w:rPr>
        <w:t>Do not use the LIS until this problem is resolved</w:t>
      </w:r>
      <w:r w:rsidRPr="00A570C1" w:rsidR="00AE3C7D">
        <w:rPr>
          <w:rFonts w:ascii="Arial" w:hAnsi="Arial" w:cs="Arial"/>
          <w:sz w:val="22"/>
          <w:szCs w:val="22"/>
        </w:rPr>
        <w:t>.</w:t>
      </w:r>
    </w:p>
    <w:p w:rsidR="00AE3C7D" w:rsidRPr="00A570C1" w:rsidP="00A570C1">
      <w:pPr>
        <w:pStyle w:val="ListParagraph"/>
        <w:numPr>
          <w:ilvl w:val="0"/>
          <w:numId w:val="20"/>
        </w:numPr>
        <w:tabs>
          <w:tab w:val="num" w:pos="216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If acceptable, document the validation</w:t>
      </w:r>
      <w:r w:rsidR="00A570C1">
        <w:rPr>
          <w:rFonts w:ascii="Arial" w:hAnsi="Arial" w:cs="Arial"/>
          <w:sz w:val="22"/>
          <w:szCs w:val="22"/>
        </w:rPr>
        <w:t xml:space="preserve"> according to </w:t>
      </w:r>
      <w:r w:rsidR="001B7A12">
        <w:rPr>
          <w:rFonts w:ascii="Arial" w:hAnsi="Arial" w:cs="Arial"/>
          <w:sz w:val="22"/>
          <w:szCs w:val="22"/>
        </w:rPr>
        <w:t>“approval” section</w:t>
      </w:r>
      <w:r w:rsidR="00A570C1">
        <w:rPr>
          <w:rFonts w:ascii="Arial" w:hAnsi="Arial" w:cs="Arial"/>
          <w:sz w:val="22"/>
          <w:szCs w:val="22"/>
        </w:rPr>
        <w:t xml:space="preserve"> below.</w:t>
      </w:r>
    </w:p>
    <w:p w:rsidR="00621EAC" w:rsidRPr="0072213E" w:rsidP="00C268C1">
      <w:pPr>
        <w:rPr>
          <w:rFonts w:ascii="Arial" w:hAnsi="Arial" w:cs="Arial"/>
          <w:sz w:val="22"/>
          <w:szCs w:val="22"/>
        </w:rPr>
      </w:pPr>
    </w:p>
    <w:p w:rsidR="00AF6E43" w:rsidRPr="00A570C1" w:rsidP="00A570C1">
      <w:pPr>
        <w:tabs>
          <w:tab w:val="num" w:pos="1440"/>
        </w:tabs>
        <w:rPr>
          <w:rFonts w:ascii="Arial" w:hAnsi="Arial" w:cs="Arial"/>
          <w:sz w:val="22"/>
          <w:szCs w:val="22"/>
          <w:u w:val="single"/>
        </w:rPr>
      </w:pPr>
      <w:r w:rsidRPr="00A570C1">
        <w:rPr>
          <w:rFonts w:ascii="Arial" w:hAnsi="Arial" w:cs="Arial"/>
          <w:sz w:val="22"/>
          <w:szCs w:val="22"/>
          <w:u w:val="single"/>
        </w:rPr>
        <w:t>A</w:t>
      </w:r>
      <w:r w:rsidRPr="00A570C1">
        <w:rPr>
          <w:rFonts w:ascii="Arial" w:hAnsi="Arial" w:cs="Arial"/>
          <w:sz w:val="22"/>
          <w:szCs w:val="22"/>
          <w:u w:val="single"/>
        </w:rPr>
        <w:t>mended</w:t>
      </w:r>
      <w:r w:rsidRPr="00A570C1" w:rsidR="00E9348B">
        <w:rPr>
          <w:rFonts w:ascii="Arial" w:hAnsi="Arial" w:cs="Arial"/>
          <w:sz w:val="22"/>
          <w:szCs w:val="22"/>
          <w:u w:val="single"/>
        </w:rPr>
        <w:t xml:space="preserve"> (Revised)</w:t>
      </w:r>
      <w:r w:rsidRPr="00A570C1">
        <w:rPr>
          <w:rFonts w:ascii="Arial" w:hAnsi="Arial" w:cs="Arial"/>
          <w:sz w:val="22"/>
          <w:szCs w:val="22"/>
          <w:u w:val="single"/>
        </w:rPr>
        <w:t xml:space="preserve"> Result Validation</w:t>
      </w:r>
      <w:r w:rsidRPr="00A570C1" w:rsidR="00E9348B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E9348B" w:rsidRPr="0072213E" w:rsidP="00C268C1">
      <w:pPr>
        <w:rPr>
          <w:rFonts w:ascii="Arial" w:hAnsi="Arial" w:cs="Arial"/>
          <w:sz w:val="22"/>
          <w:szCs w:val="22"/>
        </w:rPr>
      </w:pPr>
    </w:p>
    <w:p w:rsidR="00E9348B" w:rsidRPr="00A570C1" w:rsidP="00A570C1">
      <w:pPr>
        <w:pStyle w:val="ListParagraph"/>
        <w:numPr>
          <w:ilvl w:val="0"/>
          <w:numId w:val="23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 xml:space="preserve">Create a ‘test patient’ in the LIS for </w:t>
      </w:r>
      <w:r w:rsidRPr="00A570C1">
        <w:rPr>
          <w:rFonts w:ascii="Arial" w:hAnsi="Arial" w:cs="Arial"/>
          <w:b/>
          <w:i/>
          <w:sz w:val="22"/>
          <w:szCs w:val="22"/>
        </w:rPr>
        <w:t>one test</w:t>
      </w:r>
      <w:r w:rsidRPr="00A570C1">
        <w:rPr>
          <w:rFonts w:ascii="Arial" w:hAnsi="Arial" w:cs="Arial"/>
          <w:sz w:val="22"/>
          <w:szCs w:val="22"/>
        </w:rPr>
        <w:t xml:space="preserve"> only</w:t>
      </w:r>
      <w:r w:rsidRPr="00A570C1" w:rsidR="001E6862">
        <w:rPr>
          <w:rFonts w:ascii="Arial" w:hAnsi="Arial" w:cs="Arial"/>
          <w:sz w:val="22"/>
          <w:szCs w:val="22"/>
        </w:rPr>
        <w:t xml:space="preserve">. </w:t>
      </w:r>
      <w:r w:rsidRPr="00A570C1">
        <w:rPr>
          <w:rFonts w:ascii="Arial" w:hAnsi="Arial" w:cs="Arial"/>
          <w:sz w:val="22"/>
          <w:szCs w:val="22"/>
        </w:rPr>
        <w:t xml:space="preserve"> </w:t>
      </w:r>
      <w:r w:rsidRPr="00A570C1" w:rsidR="00465A71">
        <w:rPr>
          <w:rFonts w:ascii="Arial" w:hAnsi="Arial" w:cs="Arial"/>
          <w:sz w:val="22"/>
          <w:szCs w:val="22"/>
        </w:rPr>
        <w:t>A</w:t>
      </w:r>
      <w:r w:rsidRPr="00A570C1">
        <w:rPr>
          <w:rFonts w:ascii="Arial" w:hAnsi="Arial" w:cs="Arial"/>
          <w:sz w:val="22"/>
          <w:szCs w:val="22"/>
        </w:rPr>
        <w:t xml:space="preserve">mended result </w:t>
      </w:r>
      <w:r w:rsidRPr="00A570C1" w:rsidR="00465A71">
        <w:rPr>
          <w:rFonts w:ascii="Arial" w:hAnsi="Arial" w:cs="Arial"/>
          <w:sz w:val="22"/>
          <w:szCs w:val="22"/>
        </w:rPr>
        <w:t xml:space="preserve">validation </w:t>
      </w:r>
      <w:r w:rsidRPr="00A570C1" w:rsidR="00CC0707">
        <w:rPr>
          <w:rFonts w:ascii="Arial" w:hAnsi="Arial" w:cs="Arial"/>
          <w:sz w:val="22"/>
          <w:szCs w:val="22"/>
        </w:rPr>
        <w:t xml:space="preserve">is </w:t>
      </w:r>
      <w:r w:rsidRPr="00A570C1" w:rsidR="00CC0707">
        <w:rPr>
          <w:rFonts w:ascii="Arial" w:hAnsi="Arial" w:cs="Arial"/>
          <w:b/>
          <w:i/>
          <w:sz w:val="22"/>
          <w:szCs w:val="22"/>
        </w:rPr>
        <w:t xml:space="preserve">not </w:t>
      </w:r>
      <w:r w:rsidRPr="00A570C1" w:rsidR="00CC0707">
        <w:rPr>
          <w:rFonts w:ascii="Arial" w:hAnsi="Arial" w:cs="Arial"/>
          <w:sz w:val="22"/>
          <w:szCs w:val="22"/>
        </w:rPr>
        <w:t xml:space="preserve">required </w:t>
      </w:r>
      <w:r w:rsidRPr="00A570C1">
        <w:rPr>
          <w:rFonts w:ascii="Arial" w:hAnsi="Arial" w:cs="Arial"/>
          <w:sz w:val="22"/>
          <w:szCs w:val="22"/>
        </w:rPr>
        <w:t xml:space="preserve">for all protocol analyte and method combinations. </w:t>
      </w:r>
    </w:p>
    <w:p w:rsidR="00647EBB" w:rsidRPr="0072213E" w:rsidP="00C268C1">
      <w:pPr>
        <w:ind w:left="720"/>
        <w:rPr>
          <w:rFonts w:ascii="Arial" w:hAnsi="Arial" w:cs="Arial"/>
          <w:sz w:val="22"/>
          <w:szCs w:val="22"/>
        </w:rPr>
      </w:pPr>
    </w:p>
    <w:p w:rsidR="00647EBB" w:rsidRPr="00A570C1" w:rsidP="00A570C1">
      <w:pPr>
        <w:pStyle w:val="ListParagraph"/>
        <w:numPr>
          <w:ilvl w:val="0"/>
          <w:numId w:val="23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Enter an</w:t>
      </w:r>
      <w:r w:rsidRPr="00A570C1" w:rsidR="00A86062">
        <w:rPr>
          <w:rFonts w:ascii="Arial" w:hAnsi="Arial" w:cs="Arial"/>
          <w:sz w:val="22"/>
          <w:szCs w:val="22"/>
        </w:rPr>
        <w:t>d finalize a random test result in the test patient file in the LIS.</w:t>
      </w:r>
    </w:p>
    <w:p w:rsidR="001E6862" w:rsidRPr="0072213E" w:rsidP="00C268C1">
      <w:pPr>
        <w:rPr>
          <w:rFonts w:ascii="Arial" w:hAnsi="Arial" w:cs="Arial"/>
          <w:sz w:val="22"/>
          <w:szCs w:val="22"/>
        </w:rPr>
      </w:pPr>
    </w:p>
    <w:p w:rsidR="00647EBB" w:rsidRPr="00A570C1" w:rsidP="00A570C1">
      <w:pPr>
        <w:pStyle w:val="ListParagraph"/>
        <w:numPr>
          <w:ilvl w:val="0"/>
          <w:numId w:val="23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Amend the test result in the LIS</w:t>
      </w:r>
      <w:r w:rsidRPr="00A570C1" w:rsidR="002D3182">
        <w:rPr>
          <w:rFonts w:ascii="Arial" w:hAnsi="Arial" w:cs="Arial"/>
          <w:sz w:val="22"/>
          <w:szCs w:val="22"/>
        </w:rPr>
        <w:t xml:space="preserve"> two times in order to present multiple corrections of a single result</w:t>
      </w:r>
      <w:r w:rsidRPr="00A570C1">
        <w:rPr>
          <w:rFonts w:ascii="Arial" w:hAnsi="Arial" w:cs="Arial"/>
          <w:sz w:val="22"/>
          <w:szCs w:val="22"/>
        </w:rPr>
        <w:t>.</w:t>
      </w:r>
    </w:p>
    <w:p w:rsidR="00647EBB" w:rsidRPr="0072213E" w:rsidP="00C268C1">
      <w:pPr>
        <w:rPr>
          <w:rFonts w:ascii="Arial" w:hAnsi="Arial" w:cs="Arial"/>
          <w:sz w:val="22"/>
          <w:szCs w:val="22"/>
        </w:rPr>
      </w:pPr>
    </w:p>
    <w:p w:rsidR="00E9348B" w:rsidRPr="00A570C1" w:rsidP="00A570C1">
      <w:pPr>
        <w:pStyle w:val="ListParagraph"/>
        <w:numPr>
          <w:ilvl w:val="0"/>
          <w:numId w:val="23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Print the LIS report</w:t>
      </w:r>
      <w:r w:rsidRPr="00A570C1">
        <w:rPr>
          <w:rFonts w:ascii="Arial" w:hAnsi="Arial" w:cs="Arial"/>
          <w:sz w:val="22"/>
          <w:szCs w:val="22"/>
        </w:rPr>
        <w:t xml:space="preserve"> </w:t>
      </w:r>
      <w:r w:rsidRPr="00A570C1">
        <w:rPr>
          <w:rFonts w:ascii="Arial" w:hAnsi="Arial" w:cs="Arial"/>
          <w:sz w:val="22"/>
          <w:szCs w:val="22"/>
        </w:rPr>
        <w:t xml:space="preserve">and review it </w:t>
      </w:r>
      <w:r w:rsidRPr="00A570C1">
        <w:rPr>
          <w:rFonts w:ascii="Arial" w:hAnsi="Arial" w:cs="Arial"/>
          <w:sz w:val="22"/>
          <w:szCs w:val="22"/>
        </w:rPr>
        <w:t>for the following:</w:t>
      </w:r>
    </w:p>
    <w:p w:rsidR="00E9348B" w:rsidRPr="0072213E" w:rsidP="00C268C1">
      <w:pPr>
        <w:rPr>
          <w:rFonts w:ascii="Arial" w:hAnsi="Arial" w:cs="Arial"/>
          <w:sz w:val="22"/>
          <w:szCs w:val="22"/>
        </w:rPr>
      </w:pPr>
    </w:p>
    <w:p w:rsidR="00E9348B" w:rsidRPr="00A570C1" w:rsidP="00A570C1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 xml:space="preserve">Original data </w:t>
      </w:r>
      <w:r w:rsidRPr="00A570C1" w:rsidR="001E6862">
        <w:rPr>
          <w:rFonts w:ascii="Arial" w:hAnsi="Arial" w:cs="Arial"/>
          <w:sz w:val="22"/>
          <w:szCs w:val="22"/>
        </w:rPr>
        <w:t>and revised data are</w:t>
      </w:r>
      <w:r w:rsidRPr="00A570C1">
        <w:rPr>
          <w:rFonts w:ascii="Arial" w:hAnsi="Arial" w:cs="Arial"/>
          <w:sz w:val="22"/>
          <w:szCs w:val="22"/>
        </w:rPr>
        <w:t xml:space="preserve"> present </w:t>
      </w:r>
      <w:r w:rsidRPr="00A570C1" w:rsidR="001E6862">
        <w:rPr>
          <w:rFonts w:ascii="Arial" w:hAnsi="Arial" w:cs="Arial"/>
          <w:sz w:val="22"/>
          <w:szCs w:val="22"/>
        </w:rPr>
        <w:t xml:space="preserve">and clearly identifiable </w:t>
      </w:r>
      <w:r w:rsidRPr="00A570C1">
        <w:rPr>
          <w:rFonts w:ascii="Arial" w:hAnsi="Arial" w:cs="Arial"/>
          <w:sz w:val="22"/>
          <w:szCs w:val="22"/>
        </w:rPr>
        <w:t>in</w:t>
      </w:r>
      <w:r w:rsidRPr="00A570C1">
        <w:rPr>
          <w:rFonts w:ascii="Arial" w:hAnsi="Arial" w:cs="Arial"/>
          <w:sz w:val="22"/>
          <w:szCs w:val="22"/>
        </w:rPr>
        <w:t xml:space="preserve"> the revised report.</w:t>
      </w:r>
    </w:p>
    <w:p w:rsidR="00E9348B" w:rsidRPr="00A570C1" w:rsidP="00A570C1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570C1">
        <w:rPr>
          <w:rFonts w:ascii="Arial" w:hAnsi="Arial" w:cs="Arial"/>
          <w:sz w:val="22"/>
          <w:szCs w:val="22"/>
        </w:rPr>
        <w:t>M</w:t>
      </w:r>
      <w:r w:rsidRPr="00A570C1">
        <w:rPr>
          <w:rFonts w:ascii="Arial" w:hAnsi="Arial" w:cs="Arial"/>
          <w:sz w:val="22"/>
          <w:szCs w:val="22"/>
        </w:rPr>
        <w:t xml:space="preserve">ultiple sequential corrections of a single </w:t>
      </w:r>
      <w:r w:rsidRPr="00A570C1" w:rsidR="00CC0707">
        <w:rPr>
          <w:rFonts w:ascii="Arial" w:hAnsi="Arial" w:cs="Arial"/>
          <w:sz w:val="22"/>
          <w:szCs w:val="22"/>
        </w:rPr>
        <w:t xml:space="preserve">result </w:t>
      </w:r>
      <w:r w:rsidRPr="00A570C1">
        <w:rPr>
          <w:rFonts w:ascii="Arial" w:hAnsi="Arial" w:cs="Arial"/>
          <w:sz w:val="22"/>
          <w:szCs w:val="22"/>
        </w:rPr>
        <w:t>are</w:t>
      </w:r>
      <w:r w:rsidRPr="00A570C1">
        <w:rPr>
          <w:rFonts w:ascii="Arial" w:hAnsi="Arial" w:cs="Arial"/>
          <w:sz w:val="22"/>
          <w:szCs w:val="22"/>
        </w:rPr>
        <w:t xml:space="preserve"> in sequential order on the report.</w:t>
      </w:r>
    </w:p>
    <w:p w:rsidR="00E9348B" w:rsidRPr="0072213E" w:rsidP="00C268C1">
      <w:pPr>
        <w:rPr>
          <w:rFonts w:ascii="Arial" w:hAnsi="Arial" w:cs="Arial"/>
          <w:sz w:val="22"/>
          <w:szCs w:val="22"/>
        </w:rPr>
      </w:pPr>
    </w:p>
    <w:p w:rsidR="00AE3C7D" w:rsidRPr="001B7A12" w:rsidP="001B7A12">
      <w:pPr>
        <w:pStyle w:val="ListParagraph"/>
        <w:numPr>
          <w:ilvl w:val="0"/>
          <w:numId w:val="23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 w:rsidRPr="00C268C1">
        <w:rPr>
          <w:rFonts w:ascii="Arial" w:hAnsi="Arial" w:cs="Arial"/>
          <w:sz w:val="22"/>
          <w:szCs w:val="22"/>
        </w:rPr>
        <w:t>If any data is unacceptable, complete an error report</w:t>
      </w:r>
      <w:r>
        <w:rPr>
          <w:rFonts w:ascii="Arial" w:hAnsi="Arial" w:cs="Arial"/>
          <w:sz w:val="22"/>
          <w:szCs w:val="22"/>
        </w:rPr>
        <w:t xml:space="preserve"> and</w:t>
      </w:r>
      <w:r w:rsidRPr="00C268C1">
        <w:rPr>
          <w:rFonts w:ascii="Arial" w:hAnsi="Arial" w:cs="Arial"/>
          <w:sz w:val="22"/>
          <w:szCs w:val="22"/>
        </w:rPr>
        <w:t xml:space="preserve"> notify the</w:t>
      </w:r>
      <w:r>
        <w:rPr>
          <w:rFonts w:ascii="Arial" w:hAnsi="Arial" w:cs="Arial"/>
          <w:sz w:val="22"/>
          <w:szCs w:val="22"/>
        </w:rPr>
        <w:t xml:space="preserve"> lab designee </w:t>
      </w:r>
      <w:r w:rsidRPr="00C268C1">
        <w:rPr>
          <w:rFonts w:ascii="Arial" w:hAnsi="Arial" w:cs="Arial"/>
          <w:sz w:val="22"/>
          <w:szCs w:val="22"/>
        </w:rPr>
        <w:t xml:space="preserve">immediately.  </w:t>
      </w:r>
      <w:r w:rsidRPr="00A570C1">
        <w:rPr>
          <w:rFonts w:ascii="Arial" w:hAnsi="Arial" w:cs="Arial"/>
          <w:sz w:val="22"/>
          <w:szCs w:val="22"/>
        </w:rPr>
        <w:t>Do not use the LIS until this problem is resolved.</w:t>
      </w:r>
    </w:p>
    <w:p w:rsidR="00AE3C7D" w:rsidRPr="0072213E" w:rsidP="00C268C1">
      <w:pPr>
        <w:ind w:left="720"/>
        <w:rPr>
          <w:rFonts w:ascii="Arial" w:hAnsi="Arial" w:cs="Arial"/>
          <w:sz w:val="22"/>
          <w:szCs w:val="22"/>
        </w:rPr>
      </w:pPr>
    </w:p>
    <w:p w:rsidR="001B7A12" w:rsidRPr="001B7A12" w:rsidP="001B7A1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If acceptable, document the validation according to section</w:t>
      </w:r>
      <w:r>
        <w:rPr>
          <w:rFonts w:ascii="Arial" w:hAnsi="Arial" w:cs="Arial"/>
          <w:sz w:val="22"/>
          <w:szCs w:val="22"/>
        </w:rPr>
        <w:t xml:space="preserve"> “approval”</w:t>
      </w:r>
      <w:r w:rsidRPr="001B7A12">
        <w:rPr>
          <w:rFonts w:ascii="Arial" w:hAnsi="Arial" w:cs="Arial"/>
          <w:sz w:val="22"/>
          <w:szCs w:val="22"/>
        </w:rPr>
        <w:t xml:space="preserve"> below</w:t>
      </w:r>
    </w:p>
    <w:p w:rsidR="00E9348B" w:rsidRPr="0072213E" w:rsidP="00C268C1">
      <w:pPr>
        <w:ind w:left="72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  </w:t>
      </w:r>
    </w:p>
    <w:p w:rsidR="00281B56" w:rsidRPr="001B7A12" w:rsidP="001B7A12">
      <w:pPr>
        <w:tabs>
          <w:tab w:val="num" w:pos="1440"/>
        </w:tabs>
        <w:rPr>
          <w:rFonts w:ascii="Arial" w:hAnsi="Arial" w:cs="Arial"/>
          <w:sz w:val="22"/>
          <w:szCs w:val="22"/>
          <w:u w:val="single"/>
        </w:rPr>
      </w:pPr>
      <w:r w:rsidRPr="001B7A12">
        <w:rPr>
          <w:rFonts w:ascii="Arial" w:hAnsi="Arial" w:cs="Arial"/>
          <w:sz w:val="22"/>
          <w:szCs w:val="22"/>
          <w:u w:val="single"/>
        </w:rPr>
        <w:t>V</w:t>
      </w:r>
      <w:r w:rsidRPr="001B7A12" w:rsidR="00A3750E">
        <w:rPr>
          <w:rFonts w:ascii="Arial" w:hAnsi="Arial" w:cs="Arial"/>
          <w:sz w:val="22"/>
          <w:szCs w:val="22"/>
          <w:u w:val="single"/>
        </w:rPr>
        <w:t>alidation D</w:t>
      </w:r>
      <w:r w:rsidRPr="001B7A12">
        <w:rPr>
          <w:rFonts w:ascii="Arial" w:hAnsi="Arial" w:cs="Arial"/>
          <w:sz w:val="22"/>
          <w:szCs w:val="22"/>
          <w:u w:val="single"/>
        </w:rPr>
        <w:t>ocumentation and Approval</w:t>
      </w:r>
    </w:p>
    <w:p w:rsidR="00281B56" w:rsidRPr="0072213E" w:rsidP="00C268C1">
      <w:pPr>
        <w:rPr>
          <w:rFonts w:ascii="Arial" w:hAnsi="Arial" w:cs="Arial"/>
          <w:sz w:val="22"/>
          <w:szCs w:val="22"/>
        </w:rPr>
      </w:pPr>
    </w:p>
    <w:p w:rsidR="00281B56" w:rsidRPr="001B7A12" w:rsidP="001B7A12">
      <w:pPr>
        <w:pStyle w:val="ListParagraph"/>
        <w:numPr>
          <w:ilvl w:val="0"/>
          <w:numId w:val="30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Documentation</w:t>
      </w:r>
      <w:r w:rsidRPr="001B7A12" w:rsidR="009C4450">
        <w:rPr>
          <w:rFonts w:ascii="Arial" w:hAnsi="Arial" w:cs="Arial"/>
          <w:sz w:val="22"/>
          <w:szCs w:val="22"/>
        </w:rPr>
        <w:t xml:space="preserve"> - </w:t>
      </w:r>
      <w:r w:rsidRPr="001B7A12">
        <w:rPr>
          <w:rFonts w:ascii="Arial" w:hAnsi="Arial" w:cs="Arial"/>
          <w:sz w:val="22"/>
          <w:szCs w:val="22"/>
        </w:rPr>
        <w:t xml:space="preserve">Compile copies of the raw data </w:t>
      </w:r>
      <w:r w:rsidRPr="001B7A12" w:rsidR="001E6862">
        <w:rPr>
          <w:rFonts w:ascii="Arial" w:hAnsi="Arial" w:cs="Arial"/>
          <w:sz w:val="22"/>
          <w:szCs w:val="22"/>
        </w:rPr>
        <w:t xml:space="preserve">and </w:t>
      </w:r>
      <w:r w:rsidRPr="001B7A12">
        <w:rPr>
          <w:rFonts w:ascii="Arial" w:hAnsi="Arial" w:cs="Arial"/>
          <w:sz w:val="22"/>
          <w:szCs w:val="22"/>
        </w:rPr>
        <w:t>LIS report</w:t>
      </w:r>
      <w:r w:rsidRPr="001B7A12" w:rsidR="00CC0707">
        <w:rPr>
          <w:rFonts w:ascii="Arial" w:hAnsi="Arial" w:cs="Arial"/>
          <w:sz w:val="22"/>
          <w:szCs w:val="22"/>
        </w:rPr>
        <w:t>s</w:t>
      </w:r>
      <w:r w:rsidRPr="001B7A12" w:rsidR="001E6862">
        <w:rPr>
          <w:rFonts w:ascii="Arial" w:hAnsi="Arial" w:cs="Arial"/>
          <w:sz w:val="22"/>
          <w:szCs w:val="22"/>
        </w:rPr>
        <w:t xml:space="preserve"> into a binder</w:t>
      </w:r>
      <w:r w:rsidRPr="001B7A12" w:rsidR="009C4450">
        <w:rPr>
          <w:rFonts w:ascii="Arial" w:hAnsi="Arial" w:cs="Arial"/>
          <w:sz w:val="22"/>
          <w:szCs w:val="22"/>
        </w:rPr>
        <w:t xml:space="preserve"> and c</w:t>
      </w:r>
      <w:r w:rsidRPr="001B7A12">
        <w:rPr>
          <w:rFonts w:ascii="Arial" w:hAnsi="Arial" w:cs="Arial"/>
          <w:sz w:val="22"/>
          <w:szCs w:val="22"/>
        </w:rPr>
        <w:t xml:space="preserve">omplete the LIS Validation and Approval Report </w:t>
      </w:r>
      <w:r w:rsidRPr="001B7A12" w:rsidR="001E6862">
        <w:rPr>
          <w:rFonts w:ascii="Arial" w:hAnsi="Arial" w:cs="Arial"/>
          <w:sz w:val="22"/>
          <w:szCs w:val="22"/>
        </w:rPr>
        <w:t>(</w:t>
      </w:r>
      <w:r w:rsidR="001B7A12">
        <w:rPr>
          <w:rFonts w:ascii="Arial" w:hAnsi="Arial" w:cs="Arial"/>
          <w:sz w:val="22"/>
          <w:szCs w:val="22"/>
        </w:rPr>
        <w:t>see related documents)</w:t>
      </w:r>
      <w:r w:rsidRPr="001B7A12">
        <w:rPr>
          <w:rFonts w:ascii="Arial" w:hAnsi="Arial" w:cs="Arial"/>
          <w:sz w:val="22"/>
          <w:szCs w:val="22"/>
        </w:rPr>
        <w:t>. Document the follo</w:t>
      </w:r>
      <w:bookmarkStart w:id="0" w:name="_GoBack"/>
      <w:bookmarkEnd w:id="0"/>
      <w:r w:rsidRPr="001B7A12">
        <w:rPr>
          <w:rFonts w:ascii="Arial" w:hAnsi="Arial" w:cs="Arial"/>
          <w:sz w:val="22"/>
          <w:szCs w:val="22"/>
        </w:rPr>
        <w:t>wing:</w:t>
      </w:r>
    </w:p>
    <w:p w:rsidR="00281B56" w:rsidRPr="0072213E" w:rsidP="00C268C1">
      <w:pPr>
        <w:rPr>
          <w:rFonts w:ascii="Arial" w:hAnsi="Arial" w:cs="Arial"/>
          <w:sz w:val="22"/>
          <w:szCs w:val="22"/>
        </w:rPr>
      </w:pPr>
    </w:p>
    <w:p w:rsidR="00281B56" w:rsidRPr="0072213E" w:rsidP="001B7A12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Normal results</w:t>
      </w:r>
    </w:p>
    <w:p w:rsidR="00281B56" w:rsidRPr="0072213E" w:rsidP="001B7A12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Critical results </w:t>
      </w:r>
    </w:p>
    <w:p w:rsidR="009C4450" w:rsidRPr="0072213E" w:rsidP="001B7A12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Calculation </w:t>
      </w:r>
      <w:r w:rsidR="001B7A12">
        <w:rPr>
          <w:rFonts w:ascii="Arial" w:hAnsi="Arial" w:cs="Arial"/>
          <w:sz w:val="22"/>
          <w:szCs w:val="22"/>
        </w:rPr>
        <w:t>v</w:t>
      </w:r>
      <w:r w:rsidRPr="0072213E">
        <w:rPr>
          <w:rFonts w:ascii="Arial" w:hAnsi="Arial" w:cs="Arial"/>
          <w:sz w:val="22"/>
          <w:szCs w:val="22"/>
        </w:rPr>
        <w:t>erification</w:t>
      </w:r>
      <w:r w:rsidRPr="0072213E" w:rsidR="00D974EB">
        <w:rPr>
          <w:rFonts w:ascii="Arial" w:hAnsi="Arial" w:cs="Arial"/>
          <w:sz w:val="22"/>
          <w:szCs w:val="22"/>
        </w:rPr>
        <w:t xml:space="preserve"> (refer to </w:t>
      </w:r>
      <w:r w:rsidR="001B7A12">
        <w:rPr>
          <w:rFonts w:ascii="Arial" w:hAnsi="Arial" w:cs="Arial"/>
          <w:sz w:val="22"/>
          <w:szCs w:val="22"/>
        </w:rPr>
        <w:t>“calculation” section below)</w:t>
      </w:r>
    </w:p>
    <w:p w:rsidR="00281B56" w:rsidRPr="0072213E" w:rsidP="001B7A12">
      <w:pPr>
        <w:tabs>
          <w:tab w:val="num" w:pos="3240"/>
        </w:tabs>
        <w:ind w:left="144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Amended reports</w:t>
      </w:r>
    </w:p>
    <w:p w:rsidR="00281B56" w:rsidRPr="0072213E" w:rsidP="00C268C1">
      <w:pPr>
        <w:rPr>
          <w:rFonts w:ascii="Arial" w:hAnsi="Arial" w:cs="Arial"/>
          <w:sz w:val="22"/>
          <w:szCs w:val="22"/>
        </w:rPr>
      </w:pPr>
    </w:p>
    <w:p w:rsidR="00281B56" w:rsidRPr="001B7A12" w:rsidP="001B7A12">
      <w:pPr>
        <w:pStyle w:val="ListParagraph"/>
        <w:numPr>
          <w:ilvl w:val="0"/>
          <w:numId w:val="30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 xml:space="preserve">Approval </w:t>
      </w:r>
      <w:r w:rsidR="001B7A12">
        <w:rPr>
          <w:rFonts w:ascii="Arial" w:hAnsi="Arial" w:cs="Arial"/>
          <w:sz w:val="22"/>
          <w:szCs w:val="22"/>
        </w:rPr>
        <w:t>-</w:t>
      </w:r>
      <w:r w:rsidRPr="001B7A12">
        <w:rPr>
          <w:rFonts w:ascii="Arial" w:hAnsi="Arial" w:cs="Arial"/>
          <w:sz w:val="22"/>
          <w:szCs w:val="22"/>
        </w:rPr>
        <w:t xml:space="preserve"> </w:t>
      </w:r>
      <w:r w:rsidRPr="001B7A12" w:rsidR="001E6862">
        <w:rPr>
          <w:rFonts w:ascii="Arial" w:hAnsi="Arial" w:cs="Arial"/>
          <w:sz w:val="22"/>
          <w:szCs w:val="22"/>
        </w:rPr>
        <w:t xml:space="preserve">Document approval </w:t>
      </w:r>
      <w:r w:rsidR="001B7A12">
        <w:rPr>
          <w:rFonts w:ascii="Arial" w:hAnsi="Arial" w:cs="Arial"/>
          <w:sz w:val="22"/>
          <w:szCs w:val="22"/>
        </w:rPr>
        <w:t xml:space="preserve">on the </w:t>
      </w:r>
      <w:r w:rsidRPr="001B7A12" w:rsidR="001B7A12">
        <w:rPr>
          <w:rFonts w:ascii="Arial" w:hAnsi="Arial" w:cs="Arial"/>
          <w:sz w:val="22"/>
          <w:szCs w:val="22"/>
        </w:rPr>
        <w:t>LIS Validation and Approval Report (</w:t>
      </w:r>
      <w:r w:rsidR="001B7A12">
        <w:rPr>
          <w:rFonts w:ascii="Arial" w:hAnsi="Arial" w:cs="Arial"/>
          <w:sz w:val="22"/>
          <w:szCs w:val="22"/>
        </w:rPr>
        <w:t xml:space="preserve">see related documents) </w:t>
      </w:r>
      <w:r w:rsidRPr="001B7A12">
        <w:rPr>
          <w:rFonts w:ascii="Arial" w:hAnsi="Arial" w:cs="Arial"/>
          <w:sz w:val="22"/>
          <w:szCs w:val="22"/>
        </w:rPr>
        <w:t>before using the LIS to report patient results</w:t>
      </w:r>
      <w:r w:rsidR="001B7A12">
        <w:rPr>
          <w:rFonts w:ascii="Arial" w:hAnsi="Arial" w:cs="Arial"/>
          <w:sz w:val="22"/>
          <w:szCs w:val="22"/>
        </w:rPr>
        <w:t>.</w:t>
      </w:r>
    </w:p>
    <w:p w:rsidR="00A3750E" w:rsidRPr="0072213E" w:rsidP="001B7A12">
      <w:pPr>
        <w:tabs>
          <w:tab w:val="num" w:pos="3240"/>
        </w:tabs>
        <w:rPr>
          <w:rFonts w:ascii="Arial" w:hAnsi="Arial" w:cs="Arial"/>
          <w:sz w:val="22"/>
          <w:szCs w:val="22"/>
        </w:rPr>
      </w:pPr>
    </w:p>
    <w:p w:rsidR="00A3750E" w:rsidRPr="001B7A12" w:rsidP="001B7A12">
      <w:pPr>
        <w:pStyle w:val="ListParagraph"/>
        <w:numPr>
          <w:ilvl w:val="0"/>
          <w:numId w:val="30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Retain the data in accordance with study record retention guidelines or indefinitely.</w:t>
      </w:r>
    </w:p>
    <w:p w:rsidR="00281B56" w:rsidRPr="0072213E" w:rsidP="001E349F">
      <w:pPr>
        <w:rPr>
          <w:rFonts w:ascii="Arial" w:hAnsi="Arial" w:cs="Arial"/>
          <w:sz w:val="22"/>
          <w:szCs w:val="22"/>
        </w:rPr>
      </w:pPr>
    </w:p>
    <w:p w:rsidR="00950F23" w:rsidRPr="0072213E" w:rsidP="001E349F">
      <w:pPr>
        <w:ind w:left="360"/>
        <w:rPr>
          <w:rFonts w:ascii="Arial" w:hAnsi="Arial" w:cs="Arial"/>
          <w:sz w:val="22"/>
          <w:szCs w:val="22"/>
        </w:rPr>
      </w:pPr>
    </w:p>
    <w:p w:rsidR="005320D4" w:rsidRPr="001B7A12" w:rsidP="001B7A12">
      <w:pPr>
        <w:rPr>
          <w:rFonts w:ascii="Arial" w:hAnsi="Arial" w:cs="Arial"/>
          <w:b/>
          <w:sz w:val="22"/>
          <w:szCs w:val="22"/>
        </w:rPr>
      </w:pPr>
      <w:r w:rsidRPr="001B7A12">
        <w:rPr>
          <w:rFonts w:ascii="Arial" w:hAnsi="Arial" w:cs="Arial"/>
          <w:b/>
          <w:sz w:val="22"/>
          <w:szCs w:val="22"/>
        </w:rPr>
        <w:t>Calculations</w:t>
      </w:r>
      <w:r w:rsidRPr="001B7A12" w:rsidR="000C73A1">
        <w:rPr>
          <w:rFonts w:ascii="Arial" w:hAnsi="Arial" w:cs="Arial"/>
          <w:b/>
          <w:sz w:val="22"/>
          <w:szCs w:val="22"/>
        </w:rPr>
        <w:t xml:space="preserve"> </w:t>
      </w:r>
    </w:p>
    <w:p w:rsidR="007D69CB" w:rsidRPr="0072213E" w:rsidP="001E349F">
      <w:pPr>
        <w:rPr>
          <w:rFonts w:ascii="Arial" w:hAnsi="Arial" w:cs="Arial"/>
          <w:sz w:val="22"/>
          <w:szCs w:val="22"/>
        </w:rPr>
      </w:pPr>
    </w:p>
    <w:p w:rsidR="007D69CB" w:rsidRPr="0072213E" w:rsidP="001B7A12">
      <w:pPr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Validate a</w:t>
      </w:r>
      <w:r w:rsidRPr="0072213E" w:rsidR="00CB5D46">
        <w:rPr>
          <w:rFonts w:ascii="Arial" w:hAnsi="Arial" w:cs="Arial"/>
          <w:sz w:val="22"/>
          <w:szCs w:val="22"/>
        </w:rPr>
        <w:t xml:space="preserve">ll </w:t>
      </w:r>
      <w:r w:rsidRPr="0072213E">
        <w:rPr>
          <w:rFonts w:ascii="Arial" w:hAnsi="Arial" w:cs="Arial"/>
          <w:sz w:val="22"/>
          <w:szCs w:val="22"/>
        </w:rPr>
        <w:t xml:space="preserve">LIS </w:t>
      </w:r>
      <w:r w:rsidRPr="0072213E">
        <w:rPr>
          <w:rFonts w:ascii="Arial" w:hAnsi="Arial" w:cs="Arial"/>
          <w:sz w:val="22"/>
          <w:szCs w:val="22"/>
        </w:rPr>
        <w:t>c</w:t>
      </w:r>
      <w:r w:rsidRPr="0072213E">
        <w:rPr>
          <w:rFonts w:ascii="Arial" w:hAnsi="Arial" w:cs="Arial"/>
          <w:sz w:val="22"/>
          <w:szCs w:val="22"/>
        </w:rPr>
        <w:t xml:space="preserve">alculated </w:t>
      </w:r>
      <w:r w:rsidRPr="0072213E" w:rsidR="00E4391A">
        <w:rPr>
          <w:rFonts w:ascii="Arial" w:hAnsi="Arial" w:cs="Arial"/>
          <w:sz w:val="22"/>
          <w:szCs w:val="22"/>
        </w:rPr>
        <w:t>r</w:t>
      </w:r>
      <w:r w:rsidRPr="0072213E">
        <w:rPr>
          <w:rFonts w:ascii="Arial" w:hAnsi="Arial" w:cs="Arial"/>
          <w:sz w:val="22"/>
          <w:szCs w:val="22"/>
        </w:rPr>
        <w:t>esults</w:t>
      </w:r>
      <w:r w:rsidRPr="0072213E" w:rsidR="00CB5D46">
        <w:rPr>
          <w:rFonts w:ascii="Arial" w:hAnsi="Arial" w:cs="Arial"/>
          <w:sz w:val="22"/>
          <w:szCs w:val="22"/>
        </w:rPr>
        <w:t xml:space="preserve"> initially, annually and after any system change that impacts calculation</w:t>
      </w:r>
      <w:r w:rsidRPr="0072213E" w:rsidR="00AB18E4">
        <w:rPr>
          <w:rFonts w:ascii="Arial" w:hAnsi="Arial" w:cs="Arial"/>
          <w:sz w:val="22"/>
          <w:szCs w:val="22"/>
        </w:rPr>
        <w:t xml:space="preserve"> for each protocol analyte and method.</w:t>
      </w:r>
      <w:r w:rsidRPr="0072213E" w:rsidR="00CB5D46">
        <w:rPr>
          <w:rFonts w:ascii="Arial" w:hAnsi="Arial" w:cs="Arial"/>
          <w:sz w:val="22"/>
          <w:szCs w:val="22"/>
        </w:rPr>
        <w:t xml:space="preserve">  </w:t>
      </w:r>
      <w:r w:rsidRPr="0072213E" w:rsidR="001B6BFE">
        <w:rPr>
          <w:rFonts w:ascii="Arial" w:hAnsi="Arial" w:cs="Arial"/>
          <w:sz w:val="22"/>
          <w:szCs w:val="22"/>
        </w:rPr>
        <w:t>If calculations vary based on patient parameters</w:t>
      </w:r>
      <w:r w:rsidRPr="0072213E" w:rsidR="00CC0707">
        <w:rPr>
          <w:rFonts w:ascii="Arial" w:hAnsi="Arial" w:cs="Arial"/>
          <w:sz w:val="22"/>
          <w:szCs w:val="22"/>
        </w:rPr>
        <w:t xml:space="preserve"> </w:t>
      </w:r>
      <w:r w:rsidR="001B7A12">
        <w:rPr>
          <w:rFonts w:ascii="Arial" w:hAnsi="Arial" w:cs="Arial"/>
          <w:sz w:val="22"/>
          <w:szCs w:val="22"/>
        </w:rPr>
        <w:t>(for example,</w:t>
      </w:r>
      <w:r w:rsidRPr="0072213E" w:rsidR="00CC0707">
        <w:rPr>
          <w:rFonts w:ascii="Arial" w:hAnsi="Arial" w:cs="Arial"/>
          <w:sz w:val="22"/>
          <w:szCs w:val="22"/>
        </w:rPr>
        <w:t xml:space="preserve"> sex</w:t>
      </w:r>
      <w:r w:rsidR="001B7A12">
        <w:rPr>
          <w:rFonts w:ascii="Arial" w:hAnsi="Arial" w:cs="Arial"/>
          <w:sz w:val="22"/>
          <w:szCs w:val="22"/>
        </w:rPr>
        <w:t>)</w:t>
      </w:r>
      <w:r w:rsidRPr="0072213E" w:rsidR="001B6BFE">
        <w:rPr>
          <w:rFonts w:ascii="Arial" w:hAnsi="Arial" w:cs="Arial"/>
          <w:sz w:val="22"/>
          <w:szCs w:val="22"/>
        </w:rPr>
        <w:t xml:space="preserve"> </w:t>
      </w:r>
      <w:r w:rsidRPr="0072213E">
        <w:rPr>
          <w:rFonts w:ascii="Arial" w:hAnsi="Arial" w:cs="Arial"/>
          <w:sz w:val="22"/>
          <w:szCs w:val="22"/>
        </w:rPr>
        <w:t>verify calculations</w:t>
      </w:r>
      <w:r w:rsidRPr="0072213E" w:rsidR="001B6BFE">
        <w:rPr>
          <w:rFonts w:ascii="Arial" w:hAnsi="Arial" w:cs="Arial"/>
          <w:sz w:val="22"/>
          <w:szCs w:val="22"/>
        </w:rPr>
        <w:t xml:space="preserve"> for each variation. </w:t>
      </w:r>
      <w:r w:rsidRPr="0072213E" w:rsidR="00E4391A">
        <w:rPr>
          <w:rFonts w:ascii="Arial" w:hAnsi="Arial" w:cs="Arial"/>
          <w:sz w:val="22"/>
          <w:szCs w:val="22"/>
        </w:rPr>
        <w:t xml:space="preserve">Perform calculations using normal, missing and </w:t>
      </w:r>
      <w:r w:rsidRPr="0072213E" w:rsidR="00C63463">
        <w:rPr>
          <w:rFonts w:ascii="Arial" w:hAnsi="Arial" w:cs="Arial"/>
          <w:sz w:val="22"/>
          <w:szCs w:val="22"/>
        </w:rPr>
        <w:t>ridiculous</w:t>
      </w:r>
      <w:r w:rsidRPr="0072213E" w:rsidR="00E4391A">
        <w:rPr>
          <w:rFonts w:ascii="Arial" w:hAnsi="Arial" w:cs="Arial"/>
          <w:sz w:val="22"/>
          <w:szCs w:val="22"/>
        </w:rPr>
        <w:t xml:space="preserve"> data to ensure that erroneous results are not released.</w:t>
      </w:r>
    </w:p>
    <w:p w:rsidR="00CB5D46" w:rsidRPr="0072213E" w:rsidP="001E349F">
      <w:pPr>
        <w:ind w:left="720"/>
        <w:rPr>
          <w:rFonts w:ascii="Arial" w:hAnsi="Arial" w:cs="Arial"/>
          <w:sz w:val="22"/>
          <w:szCs w:val="22"/>
        </w:rPr>
      </w:pPr>
    </w:p>
    <w:p w:rsidR="00CB5D46" w:rsidRPr="0072213E" w:rsidP="001B7A12">
      <w:pPr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>The following protocol analyte results are calculated and reported by the LIS</w:t>
      </w:r>
      <w:r w:rsidRPr="0072213E" w:rsidR="00000473">
        <w:rPr>
          <w:rFonts w:ascii="Arial" w:hAnsi="Arial" w:cs="Arial"/>
          <w:sz w:val="22"/>
          <w:szCs w:val="22"/>
        </w:rPr>
        <w:t xml:space="preserve">. </w:t>
      </w:r>
      <w:r w:rsidRPr="0072213E" w:rsidR="00183A23">
        <w:rPr>
          <w:rFonts w:ascii="Arial" w:hAnsi="Arial" w:cs="Arial"/>
          <w:sz w:val="22"/>
          <w:szCs w:val="22"/>
        </w:rPr>
        <w:t>[</w:t>
      </w:r>
      <w:r w:rsidRPr="001B7A12" w:rsidR="001B7A12">
        <w:rPr>
          <w:rFonts w:ascii="Arial" w:hAnsi="Arial" w:cs="Arial"/>
          <w:color w:val="4472C4" w:themeColor="accent1"/>
          <w:sz w:val="22"/>
          <w:szCs w:val="22"/>
        </w:rPr>
        <w:t>This is an e</w:t>
      </w:r>
      <w:r w:rsidRPr="001B7A12" w:rsidR="007E2AE2">
        <w:rPr>
          <w:rFonts w:ascii="Arial" w:hAnsi="Arial" w:cs="Arial"/>
          <w:color w:val="4472C4" w:themeColor="accent1"/>
          <w:sz w:val="22"/>
          <w:szCs w:val="22"/>
        </w:rPr>
        <w:t xml:space="preserve">xample only. </w:t>
      </w:r>
      <w:r w:rsidRPr="001B7A12" w:rsidR="00183A23">
        <w:rPr>
          <w:rFonts w:ascii="Arial" w:hAnsi="Arial" w:cs="Arial"/>
          <w:color w:val="4472C4" w:themeColor="accent1"/>
          <w:sz w:val="22"/>
          <w:szCs w:val="22"/>
        </w:rPr>
        <w:t>Provide details for all analytes calculated by your LIS</w:t>
      </w:r>
      <w:r w:rsidRPr="0072213E" w:rsidR="007E2AE2">
        <w:rPr>
          <w:rFonts w:ascii="Arial" w:hAnsi="Arial" w:cs="Arial"/>
          <w:sz w:val="22"/>
          <w:szCs w:val="22"/>
        </w:rPr>
        <w:t>]</w:t>
      </w:r>
      <w:r w:rsidRPr="0072213E" w:rsidR="00183A23">
        <w:rPr>
          <w:rFonts w:ascii="Arial" w:hAnsi="Arial" w:cs="Arial"/>
          <w:sz w:val="22"/>
          <w:szCs w:val="22"/>
        </w:rPr>
        <w:t xml:space="preserve"> </w:t>
      </w:r>
    </w:p>
    <w:p w:rsidR="00CB5D46" w:rsidRPr="0072213E" w:rsidP="001E349F">
      <w:pPr>
        <w:ind w:left="720"/>
        <w:rPr>
          <w:rFonts w:ascii="Arial" w:hAnsi="Arial" w:cs="Arial"/>
          <w:sz w:val="22"/>
          <w:szCs w:val="22"/>
        </w:rPr>
      </w:pPr>
    </w:p>
    <w:p w:rsidR="001B7A12" w:rsidP="001B7A12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Creatinine Clearance</w:t>
      </w:r>
      <w:r w:rsidRPr="001B7A12" w:rsidR="00FB0ED7">
        <w:rPr>
          <w:rFonts w:ascii="Arial" w:hAnsi="Arial" w:cs="Arial"/>
          <w:sz w:val="22"/>
          <w:szCs w:val="22"/>
        </w:rPr>
        <w:t xml:space="preserve"> (CC)</w:t>
      </w:r>
    </w:p>
    <w:p w:rsidR="00AD610B" w:rsidRPr="001B7A12" w:rsidP="001B7A12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Calculation:</w:t>
      </w:r>
    </w:p>
    <w:p w:rsidR="00AB18E4" w:rsidRPr="0072213E" w:rsidP="001E349F">
      <w:pPr>
        <w:ind w:left="3240" w:firstLine="360"/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1343605</wp:posOffset>
            </wp:positionH>
            <wp:positionV relativeFrom="paragraph">
              <wp:posOffset>138678</wp:posOffset>
            </wp:positionV>
            <wp:extent cx="367665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60739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A12" w:rsidP="001B7A12">
      <w:p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</w:p>
    <w:p w:rsidR="001B7A12" w:rsidP="001B7A12">
      <w:p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</w:p>
    <w:p w:rsidR="001B7A12" w:rsidP="001B7A12">
      <w:p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</w:p>
    <w:p w:rsidR="001B7A12" w:rsidP="001B7A12">
      <w:p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</w:p>
    <w:p w:rsidR="001B7A12" w:rsidP="001B7A12">
      <w:p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</w:p>
    <w:p w:rsidR="00AB18E4" w:rsidRPr="001B7A12" w:rsidP="001B7A12">
      <w:pPr>
        <w:pStyle w:val="ListParagraph"/>
        <w:numPr>
          <w:ilvl w:val="1"/>
          <w:numId w:val="31"/>
        </w:numPr>
        <w:tabs>
          <w:tab w:val="num" w:pos="324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 xml:space="preserve">Male </w:t>
      </w:r>
      <w:r w:rsidRPr="001B7A12">
        <w:rPr>
          <w:rFonts w:ascii="Arial" w:hAnsi="Arial" w:cs="Arial"/>
          <w:sz w:val="22"/>
          <w:szCs w:val="22"/>
        </w:rPr>
        <w:t>Example</w:t>
      </w:r>
      <w:r w:rsidRPr="001B7A12">
        <w:rPr>
          <w:rFonts w:ascii="Arial" w:hAnsi="Arial" w:cs="Arial"/>
          <w:sz w:val="22"/>
          <w:szCs w:val="22"/>
        </w:rPr>
        <w:t xml:space="preserve">: </w:t>
      </w:r>
    </w:p>
    <w:p w:rsidR="00956796" w:rsidRPr="001B7A12" w:rsidP="001B7A1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Patient Sex: Male</w:t>
      </w:r>
    </w:p>
    <w:p w:rsidR="00956796" w:rsidRPr="001B7A12" w:rsidP="001B7A1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Age = 40</w:t>
      </w:r>
    </w:p>
    <w:p w:rsidR="00956796" w:rsidRPr="001B7A12" w:rsidP="001B7A1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Weight = 80 kg</w:t>
      </w:r>
    </w:p>
    <w:p w:rsidR="00956796" w:rsidRPr="001B7A12" w:rsidP="001B7A1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 xml:space="preserve">Serum Creatinine = 100 </w:t>
      </w:r>
      <w:r w:rsidRPr="001B7A12">
        <w:rPr>
          <w:rFonts w:ascii="Arial" w:hAnsi="Arial" w:cs="Arial"/>
          <w:sz w:val="22"/>
          <w:szCs w:val="22"/>
        </w:rPr>
        <w:t>mls</w:t>
      </w:r>
    </w:p>
    <w:p w:rsidR="00956796" w:rsidRPr="001B7A12" w:rsidP="001B7A1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65515</wp:posOffset>
            </wp:positionV>
            <wp:extent cx="1838325" cy="209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80498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A12">
        <w:rPr>
          <w:rFonts w:ascii="Arial" w:hAnsi="Arial" w:cs="Arial"/>
          <w:sz w:val="22"/>
          <w:szCs w:val="22"/>
        </w:rPr>
        <w:t xml:space="preserve">CC = </w:t>
      </w:r>
      <w:r w:rsidRPr="001B7A12" w:rsidR="0054548C">
        <w:rPr>
          <w:rFonts w:ascii="Arial" w:hAnsi="Arial" w:cs="Arial"/>
          <w:sz w:val="22"/>
          <w:szCs w:val="22"/>
        </w:rPr>
        <w:tab/>
      </w:r>
    </w:p>
    <w:p w:rsidR="0054548C" w:rsidRPr="0072213E" w:rsidP="00B0502D">
      <w:pPr>
        <w:rPr>
          <w:rFonts w:ascii="Arial" w:hAnsi="Arial" w:cs="Arial"/>
          <w:sz w:val="22"/>
          <w:szCs w:val="22"/>
        </w:rPr>
      </w:pPr>
    </w:p>
    <w:p w:rsidR="0054548C" w:rsidRPr="001B7A12" w:rsidP="001B7A12">
      <w:pPr>
        <w:pStyle w:val="ListParagraph"/>
        <w:numPr>
          <w:ilvl w:val="1"/>
          <w:numId w:val="31"/>
        </w:numPr>
        <w:tabs>
          <w:tab w:val="num" w:pos="324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 xml:space="preserve">Female Example: </w:t>
      </w:r>
    </w:p>
    <w:p w:rsidR="0054548C" w:rsidRPr="001B7A12" w:rsidP="001B7A12">
      <w:pPr>
        <w:pStyle w:val="ListParagraph"/>
        <w:numPr>
          <w:ilvl w:val="0"/>
          <w:numId w:val="33"/>
        </w:numPr>
        <w:tabs>
          <w:tab w:val="num" w:pos="522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Patient Sex: Female</w:t>
      </w:r>
    </w:p>
    <w:p w:rsidR="0054548C" w:rsidRPr="001B7A12" w:rsidP="001B7A12">
      <w:pPr>
        <w:pStyle w:val="ListParagraph"/>
        <w:numPr>
          <w:ilvl w:val="0"/>
          <w:numId w:val="33"/>
        </w:numPr>
        <w:tabs>
          <w:tab w:val="num" w:pos="522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Age = 60</w:t>
      </w:r>
    </w:p>
    <w:p w:rsidR="00281B56" w:rsidRPr="001B7A12" w:rsidP="001B7A12">
      <w:pPr>
        <w:pStyle w:val="ListParagraph"/>
        <w:numPr>
          <w:ilvl w:val="0"/>
          <w:numId w:val="33"/>
        </w:numPr>
        <w:tabs>
          <w:tab w:val="num" w:pos="522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>Weight = 50 kg</w:t>
      </w:r>
    </w:p>
    <w:p w:rsidR="00281B56" w:rsidRPr="001B7A12" w:rsidP="001B7A12">
      <w:pPr>
        <w:pStyle w:val="ListParagraph"/>
        <w:numPr>
          <w:ilvl w:val="0"/>
          <w:numId w:val="33"/>
        </w:numPr>
        <w:tabs>
          <w:tab w:val="num" w:pos="5220"/>
        </w:tabs>
        <w:rPr>
          <w:rFonts w:ascii="Arial" w:hAnsi="Arial" w:cs="Arial"/>
          <w:sz w:val="22"/>
          <w:szCs w:val="22"/>
        </w:rPr>
      </w:pPr>
      <w:r w:rsidRPr="001B7A12">
        <w:rPr>
          <w:rFonts w:ascii="Arial" w:hAnsi="Arial" w:cs="Arial"/>
          <w:sz w:val="22"/>
          <w:szCs w:val="22"/>
        </w:rPr>
        <w:t xml:space="preserve">Serum Creatinine = 100 </w:t>
      </w:r>
      <w:r w:rsidRPr="001B7A12">
        <w:rPr>
          <w:rFonts w:ascii="Arial" w:hAnsi="Arial" w:cs="Arial"/>
          <w:sz w:val="22"/>
          <w:szCs w:val="22"/>
        </w:rPr>
        <w:t>mls</w:t>
      </w:r>
    </w:p>
    <w:p w:rsidR="0054548C" w:rsidRPr="001B7A12" w:rsidP="001B7A12">
      <w:pPr>
        <w:pStyle w:val="ListParagraph"/>
        <w:numPr>
          <w:ilvl w:val="0"/>
          <w:numId w:val="33"/>
        </w:numPr>
        <w:tabs>
          <w:tab w:val="num" w:pos="5220"/>
        </w:tabs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86222</wp:posOffset>
            </wp:positionV>
            <wp:extent cx="2047875" cy="2571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4532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A12">
        <w:rPr>
          <w:rFonts w:ascii="Arial" w:hAnsi="Arial" w:cs="Arial"/>
          <w:sz w:val="22"/>
          <w:szCs w:val="22"/>
        </w:rPr>
        <w:t xml:space="preserve">CC = </w:t>
      </w:r>
      <w:r w:rsidRPr="001B7A12">
        <w:rPr>
          <w:rFonts w:ascii="Arial" w:hAnsi="Arial" w:cs="Arial"/>
          <w:sz w:val="22"/>
          <w:szCs w:val="22"/>
        </w:rPr>
        <w:tab/>
      </w:r>
    </w:p>
    <w:p w:rsidR="0054548C" w:rsidRPr="0072213E" w:rsidP="001E349F">
      <w:pPr>
        <w:ind w:left="4320"/>
        <w:rPr>
          <w:rFonts w:ascii="Arial" w:hAnsi="Arial" w:cs="Arial"/>
          <w:sz w:val="22"/>
          <w:szCs w:val="22"/>
        </w:rPr>
      </w:pPr>
    </w:p>
    <w:p w:rsidR="00CB5D46" w:rsidRPr="0072213E" w:rsidP="001E349F">
      <w:pPr>
        <w:rPr>
          <w:rFonts w:ascii="Arial" w:hAnsi="Arial" w:cs="Arial"/>
          <w:sz w:val="22"/>
          <w:szCs w:val="22"/>
        </w:rPr>
      </w:pPr>
    </w:p>
    <w:p w:rsidR="00300A20" w:rsidRPr="00C16E89" w:rsidP="00C16E89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C16E89">
        <w:rPr>
          <w:rFonts w:ascii="Arial" w:hAnsi="Arial" w:cs="Arial"/>
          <w:sz w:val="22"/>
          <w:szCs w:val="22"/>
        </w:rPr>
        <w:t>Acceptable Criteria: ± 0.5</w:t>
      </w:r>
    </w:p>
    <w:p w:rsidR="00281B56" w:rsidRPr="0072213E" w:rsidP="001E349F">
      <w:pPr>
        <w:ind w:left="2160"/>
        <w:rPr>
          <w:rFonts w:ascii="Arial" w:hAnsi="Arial" w:cs="Arial"/>
          <w:sz w:val="22"/>
          <w:szCs w:val="22"/>
        </w:rPr>
      </w:pPr>
    </w:p>
    <w:p w:rsidR="00C63463" w:rsidRPr="00C16E89" w:rsidP="00C16E89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16E89">
        <w:rPr>
          <w:rFonts w:ascii="Arial" w:hAnsi="Arial" w:cs="Arial"/>
          <w:sz w:val="22"/>
          <w:szCs w:val="22"/>
        </w:rPr>
        <w:t xml:space="preserve">If any calculations are unacceptable, </w:t>
      </w:r>
      <w:r w:rsidRPr="00C268C1" w:rsidR="00C16E89">
        <w:rPr>
          <w:rFonts w:ascii="Arial" w:hAnsi="Arial" w:cs="Arial"/>
          <w:sz w:val="22"/>
          <w:szCs w:val="22"/>
        </w:rPr>
        <w:t>complete an error report</w:t>
      </w:r>
      <w:r w:rsidR="00C16E89">
        <w:rPr>
          <w:rFonts w:ascii="Arial" w:hAnsi="Arial" w:cs="Arial"/>
          <w:sz w:val="22"/>
          <w:szCs w:val="22"/>
        </w:rPr>
        <w:t xml:space="preserve"> and</w:t>
      </w:r>
      <w:r w:rsidRPr="00C268C1" w:rsidR="00C16E89">
        <w:rPr>
          <w:rFonts w:ascii="Arial" w:hAnsi="Arial" w:cs="Arial"/>
          <w:sz w:val="22"/>
          <w:szCs w:val="22"/>
        </w:rPr>
        <w:t xml:space="preserve"> notify the</w:t>
      </w:r>
      <w:r w:rsidR="00C16E89">
        <w:rPr>
          <w:rFonts w:ascii="Arial" w:hAnsi="Arial" w:cs="Arial"/>
          <w:sz w:val="22"/>
          <w:szCs w:val="22"/>
        </w:rPr>
        <w:t xml:space="preserve"> lab designee </w:t>
      </w:r>
      <w:r w:rsidRPr="00C268C1" w:rsidR="00C16E89">
        <w:rPr>
          <w:rFonts w:ascii="Arial" w:hAnsi="Arial" w:cs="Arial"/>
          <w:sz w:val="22"/>
          <w:szCs w:val="22"/>
        </w:rPr>
        <w:t>immediately</w:t>
      </w:r>
      <w:r w:rsidRPr="00C16E89">
        <w:rPr>
          <w:rFonts w:ascii="Arial" w:hAnsi="Arial" w:cs="Arial"/>
          <w:sz w:val="22"/>
          <w:szCs w:val="22"/>
        </w:rPr>
        <w:t>.  Do use the LIS to calculate this test until the problem is resolved.</w:t>
      </w:r>
    </w:p>
    <w:p w:rsidR="00C63463" w:rsidRPr="0072213E" w:rsidP="001E349F">
      <w:pPr>
        <w:ind w:left="720"/>
        <w:rPr>
          <w:rFonts w:ascii="Arial" w:hAnsi="Arial" w:cs="Arial"/>
          <w:sz w:val="22"/>
          <w:szCs w:val="22"/>
        </w:rPr>
      </w:pPr>
    </w:p>
    <w:p w:rsidR="00CB5D46" w:rsidRPr="00C16E89" w:rsidP="00C16E89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16E89">
        <w:rPr>
          <w:rFonts w:ascii="Arial" w:hAnsi="Arial" w:cs="Arial"/>
          <w:sz w:val="22"/>
          <w:szCs w:val="22"/>
        </w:rPr>
        <w:t xml:space="preserve">Document </w:t>
      </w:r>
      <w:r w:rsidRPr="00C16E89" w:rsidR="003A190F">
        <w:rPr>
          <w:rFonts w:ascii="Arial" w:hAnsi="Arial" w:cs="Arial"/>
          <w:sz w:val="22"/>
          <w:szCs w:val="22"/>
        </w:rPr>
        <w:t xml:space="preserve">the </w:t>
      </w:r>
      <w:r w:rsidRPr="00C16E89">
        <w:rPr>
          <w:rFonts w:ascii="Arial" w:hAnsi="Arial" w:cs="Arial"/>
          <w:sz w:val="22"/>
          <w:szCs w:val="22"/>
        </w:rPr>
        <w:t>verification</w:t>
      </w:r>
      <w:r w:rsidR="00C16E89">
        <w:rPr>
          <w:rFonts w:ascii="Arial" w:hAnsi="Arial" w:cs="Arial"/>
          <w:sz w:val="22"/>
          <w:szCs w:val="22"/>
        </w:rPr>
        <w:t xml:space="preserve"> on the </w:t>
      </w:r>
      <w:r w:rsidRPr="001B7A12" w:rsidR="00C16E89">
        <w:rPr>
          <w:rFonts w:ascii="Arial" w:hAnsi="Arial" w:cs="Arial"/>
          <w:sz w:val="22"/>
          <w:szCs w:val="22"/>
        </w:rPr>
        <w:t>LIS Validation and Approval Report (</w:t>
      </w:r>
      <w:r w:rsidR="00C16E89">
        <w:rPr>
          <w:rFonts w:ascii="Arial" w:hAnsi="Arial" w:cs="Arial"/>
          <w:sz w:val="22"/>
          <w:szCs w:val="22"/>
        </w:rPr>
        <w:t>see related documents)</w:t>
      </w:r>
      <w:r w:rsidRPr="00C16E89">
        <w:rPr>
          <w:rFonts w:ascii="Arial" w:hAnsi="Arial" w:cs="Arial"/>
          <w:sz w:val="22"/>
          <w:szCs w:val="22"/>
        </w:rPr>
        <w:t>.</w:t>
      </w:r>
    </w:p>
    <w:p w:rsidR="009C4450" w:rsidRPr="0072213E" w:rsidP="001E349F">
      <w:pPr>
        <w:rPr>
          <w:rFonts w:ascii="Arial" w:hAnsi="Arial" w:cs="Arial"/>
          <w:sz w:val="22"/>
          <w:szCs w:val="22"/>
        </w:rPr>
      </w:pPr>
    </w:p>
    <w:p w:rsidR="003B742A" w:rsidRPr="00C16E89" w:rsidP="00C16E89">
      <w:pPr>
        <w:rPr>
          <w:rFonts w:ascii="Arial" w:hAnsi="Arial" w:cs="Arial"/>
          <w:b/>
          <w:sz w:val="22"/>
          <w:szCs w:val="22"/>
        </w:rPr>
      </w:pPr>
      <w:r w:rsidRPr="00C16E89">
        <w:rPr>
          <w:rFonts w:ascii="Arial" w:hAnsi="Arial" w:cs="Arial"/>
          <w:b/>
          <w:sz w:val="22"/>
          <w:szCs w:val="22"/>
        </w:rPr>
        <w:t xml:space="preserve">Expected Values </w:t>
      </w:r>
    </w:p>
    <w:p w:rsidR="003B742A" w:rsidRPr="0072213E" w:rsidP="001E349F">
      <w:pPr>
        <w:ind w:left="360"/>
        <w:rPr>
          <w:rFonts w:ascii="Arial" w:hAnsi="Arial" w:cs="Arial"/>
          <w:sz w:val="22"/>
          <w:szCs w:val="22"/>
        </w:rPr>
      </w:pPr>
    </w:p>
    <w:p w:rsidR="003B742A" w:rsidRPr="00C16E89" w:rsidP="00C16E8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16E89">
        <w:rPr>
          <w:rFonts w:ascii="Arial" w:hAnsi="Arial" w:cs="Arial"/>
          <w:sz w:val="22"/>
          <w:szCs w:val="22"/>
        </w:rPr>
        <w:t>All qualitative and quantitative automated or manually entered data must be identical</w:t>
      </w:r>
      <w:r w:rsidRPr="00C16E89" w:rsidR="006D1F16">
        <w:rPr>
          <w:rFonts w:ascii="Arial" w:hAnsi="Arial" w:cs="Arial"/>
          <w:sz w:val="22"/>
          <w:szCs w:val="22"/>
        </w:rPr>
        <w:t>.</w:t>
      </w:r>
    </w:p>
    <w:p w:rsidR="003B742A" w:rsidRPr="0072213E" w:rsidP="00C16E89">
      <w:pPr>
        <w:ind w:firstLine="180"/>
        <w:rPr>
          <w:rFonts w:ascii="Arial" w:hAnsi="Arial" w:cs="Arial"/>
          <w:sz w:val="22"/>
          <w:szCs w:val="22"/>
        </w:rPr>
      </w:pPr>
    </w:p>
    <w:p w:rsidR="003B742A" w:rsidRPr="00C16E89" w:rsidP="00C16E8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16E89">
        <w:rPr>
          <w:rFonts w:ascii="Arial" w:hAnsi="Arial" w:cs="Arial"/>
          <w:sz w:val="22"/>
          <w:szCs w:val="22"/>
        </w:rPr>
        <w:t>Calculated data must fall within the acceptable criteria as noted i</w:t>
      </w:r>
      <w:r w:rsidR="00C16E89">
        <w:rPr>
          <w:rFonts w:ascii="Arial" w:hAnsi="Arial" w:cs="Arial"/>
          <w:sz w:val="22"/>
          <w:szCs w:val="22"/>
        </w:rPr>
        <w:t>n “calculations” section above.</w:t>
      </w:r>
      <w:r w:rsidRPr="00C16E89">
        <w:rPr>
          <w:rFonts w:ascii="Arial" w:hAnsi="Arial" w:cs="Arial"/>
          <w:sz w:val="22"/>
          <w:szCs w:val="22"/>
        </w:rPr>
        <w:t xml:space="preserve"> </w:t>
      </w:r>
    </w:p>
    <w:p w:rsidR="009C4450" w:rsidRPr="0072213E" w:rsidP="00C16E89">
      <w:pPr>
        <w:rPr>
          <w:rFonts w:ascii="Arial" w:hAnsi="Arial" w:cs="Arial"/>
          <w:sz w:val="22"/>
          <w:szCs w:val="22"/>
        </w:rPr>
      </w:pPr>
    </w:p>
    <w:p w:rsidR="005320D4" w:rsidRPr="00C16E89" w:rsidP="00C16E8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16E89">
        <w:rPr>
          <w:rFonts w:ascii="Arial" w:hAnsi="Arial" w:cs="Arial"/>
          <w:sz w:val="22"/>
          <w:szCs w:val="22"/>
        </w:rPr>
        <w:t xml:space="preserve">Any discrepancies must be resolved before utilizing the LIS to report any patient results.  </w:t>
      </w:r>
    </w:p>
    <w:p w:rsidR="005320D4" w:rsidRPr="0072213E" w:rsidP="001E349F">
      <w:pPr>
        <w:rPr>
          <w:rFonts w:ascii="Arial" w:hAnsi="Arial" w:cs="Arial"/>
          <w:sz w:val="22"/>
          <w:szCs w:val="22"/>
        </w:rPr>
      </w:pPr>
    </w:p>
    <w:p w:rsidR="00C16E89" w:rsidP="00C16E89">
      <w:pPr>
        <w:rPr>
          <w:rFonts w:ascii="Arial" w:hAnsi="Arial" w:cs="Arial"/>
          <w:b/>
          <w:sz w:val="22"/>
          <w:szCs w:val="22"/>
        </w:rPr>
      </w:pPr>
      <w:r w:rsidRPr="00C16E89">
        <w:rPr>
          <w:rFonts w:ascii="Arial" w:hAnsi="Arial" w:cs="Arial"/>
          <w:b/>
          <w:sz w:val="22"/>
          <w:szCs w:val="22"/>
        </w:rPr>
        <w:t>Method Limitations</w:t>
      </w:r>
    </w:p>
    <w:p w:rsidR="00C16E89" w:rsidRPr="00C16E89" w:rsidP="00C16E89">
      <w:pPr>
        <w:rPr>
          <w:rFonts w:ascii="Arial" w:hAnsi="Arial" w:cs="Arial"/>
          <w:b/>
          <w:sz w:val="22"/>
          <w:szCs w:val="22"/>
        </w:rPr>
      </w:pPr>
    </w:p>
    <w:p w:rsidR="005320D4" w:rsidRPr="0072213E" w:rsidP="00C16E89">
      <w:pPr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The LIS computer system may malfunction due to </w:t>
      </w:r>
      <w:r w:rsidRPr="0072213E" w:rsidR="003B742A">
        <w:rPr>
          <w:rFonts w:ascii="Arial" w:hAnsi="Arial" w:cs="Arial"/>
          <w:sz w:val="22"/>
          <w:szCs w:val="22"/>
        </w:rPr>
        <w:t xml:space="preserve">unforeseen </w:t>
      </w:r>
      <w:r w:rsidRPr="0072213E">
        <w:rPr>
          <w:rFonts w:ascii="Arial" w:hAnsi="Arial" w:cs="Arial"/>
          <w:sz w:val="22"/>
          <w:szCs w:val="22"/>
        </w:rPr>
        <w:t>hardware or software errors.  Any discrepant data must be documented</w:t>
      </w:r>
      <w:r w:rsidRPr="0072213E" w:rsidR="003B742A">
        <w:rPr>
          <w:rFonts w:ascii="Arial" w:hAnsi="Arial" w:cs="Arial"/>
          <w:sz w:val="22"/>
          <w:szCs w:val="22"/>
        </w:rPr>
        <w:t xml:space="preserve"> by the identifying technologist on</w:t>
      </w:r>
      <w:r w:rsidRPr="0072213E">
        <w:rPr>
          <w:rFonts w:ascii="Arial" w:hAnsi="Arial" w:cs="Arial"/>
          <w:sz w:val="22"/>
          <w:szCs w:val="22"/>
        </w:rPr>
        <w:t xml:space="preserve"> the LIS error report</w:t>
      </w:r>
      <w:r w:rsidRPr="0072213E" w:rsidR="003B742A">
        <w:rPr>
          <w:rFonts w:ascii="Arial" w:hAnsi="Arial" w:cs="Arial"/>
          <w:sz w:val="22"/>
          <w:szCs w:val="22"/>
        </w:rPr>
        <w:t xml:space="preserve"> </w:t>
      </w:r>
      <w:r w:rsidRPr="0072213E">
        <w:rPr>
          <w:rFonts w:ascii="Arial" w:hAnsi="Arial" w:cs="Arial"/>
          <w:sz w:val="22"/>
          <w:szCs w:val="22"/>
        </w:rPr>
        <w:t xml:space="preserve">and reported immediately to </w:t>
      </w:r>
      <w:r w:rsidR="00C16E89">
        <w:rPr>
          <w:rFonts w:ascii="Arial" w:hAnsi="Arial" w:cs="Arial"/>
          <w:sz w:val="22"/>
          <w:szCs w:val="22"/>
        </w:rPr>
        <w:t>the laboratory designee.</w:t>
      </w:r>
    </w:p>
    <w:p w:rsidR="005320D4" w:rsidRPr="0072213E" w:rsidP="001E349F">
      <w:pPr>
        <w:rPr>
          <w:rFonts w:ascii="Arial" w:hAnsi="Arial" w:cs="Arial"/>
          <w:sz w:val="22"/>
          <w:szCs w:val="22"/>
        </w:rPr>
      </w:pPr>
    </w:p>
    <w:p w:rsidR="005320D4" w:rsidP="001E349F">
      <w:pPr>
        <w:rPr>
          <w:rFonts w:ascii="Arial" w:hAnsi="Arial" w:cs="Arial"/>
          <w:b/>
          <w:sz w:val="22"/>
          <w:szCs w:val="22"/>
        </w:rPr>
      </w:pPr>
      <w:r w:rsidRPr="00EB7547">
        <w:rPr>
          <w:rFonts w:ascii="Arial" w:hAnsi="Arial" w:cs="Arial"/>
          <w:b/>
          <w:sz w:val="22"/>
          <w:szCs w:val="22"/>
        </w:rPr>
        <w:t>Related Documents</w:t>
      </w:r>
    </w:p>
    <w:p w:rsidR="00EB7547" w:rsidRPr="00EB7547" w:rsidP="001E349F">
      <w:pPr>
        <w:rPr>
          <w:rFonts w:ascii="Arial" w:hAnsi="Arial" w:cs="Arial"/>
          <w:b/>
          <w:sz w:val="22"/>
          <w:szCs w:val="22"/>
        </w:rPr>
      </w:pPr>
    </w:p>
    <w:p w:rsidR="001543BE" w:rsidP="001E349F">
      <w:pPr>
        <w:rPr>
          <w:rFonts w:ascii="Arial" w:hAnsi="Arial" w:cs="Arial"/>
          <w:sz w:val="22"/>
          <w:szCs w:val="22"/>
        </w:rPr>
      </w:pPr>
      <w:r w:rsidRPr="0072213E">
        <w:rPr>
          <w:rFonts w:ascii="Arial" w:hAnsi="Arial" w:cs="Arial"/>
          <w:sz w:val="22"/>
          <w:szCs w:val="22"/>
        </w:rPr>
        <w:t xml:space="preserve">LIS Validation and Approval </w:t>
      </w:r>
      <w:r w:rsidR="00D91BB6">
        <w:rPr>
          <w:rFonts w:ascii="Arial" w:hAnsi="Arial" w:cs="Arial"/>
          <w:sz w:val="22"/>
          <w:szCs w:val="22"/>
        </w:rPr>
        <w:t>Report</w:t>
      </w:r>
    </w:p>
    <w:p w:rsidR="001543BE" w:rsidRPr="0072213E" w:rsidP="001E349F">
      <w:pPr>
        <w:rPr>
          <w:rFonts w:ascii="Arial" w:hAnsi="Arial" w:cs="Arial"/>
          <w:sz w:val="22"/>
          <w:szCs w:val="22"/>
        </w:rPr>
      </w:pPr>
    </w:p>
    <w:p w:rsidR="005320D4" w:rsidRPr="00C16E89" w:rsidP="00C16E89">
      <w:pPr>
        <w:rPr>
          <w:rFonts w:ascii="Arial" w:hAnsi="Arial" w:cs="Arial"/>
          <w:b/>
          <w:sz w:val="22"/>
          <w:szCs w:val="22"/>
        </w:rPr>
      </w:pPr>
      <w:r w:rsidRPr="00C16E89">
        <w:rPr>
          <w:rFonts w:ascii="Arial" w:hAnsi="Arial" w:cs="Arial"/>
          <w:b/>
          <w:sz w:val="22"/>
          <w:szCs w:val="22"/>
        </w:rPr>
        <w:t>References</w:t>
      </w:r>
    </w:p>
    <w:p w:rsidR="002F5ECD" w:rsidRPr="0072213E" w:rsidP="001E349F">
      <w:pPr>
        <w:rPr>
          <w:rFonts w:ascii="Arial" w:hAnsi="Arial" w:cs="Arial"/>
          <w:sz w:val="22"/>
          <w:szCs w:val="22"/>
        </w:rPr>
      </w:pPr>
    </w:p>
    <w:p w:rsidR="00B0502D" w:rsidRPr="00B0502D" w:rsidP="005E704C">
      <w:pPr>
        <w:pStyle w:val="ListParagraph"/>
        <w:numPr>
          <w:ilvl w:val="0"/>
          <w:numId w:val="36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0502D">
        <w:rPr>
          <w:rFonts w:ascii="Arial" w:hAnsi="Arial" w:cs="Arial"/>
          <w:sz w:val="22"/>
          <w:szCs w:val="22"/>
        </w:rPr>
        <w:t xml:space="preserve">College of American Pathologists (CAP) 2023. Commission on Laboratory Accreditation, Laboratory Accreditation Program; Laboratory General Checklist, Revised 8/24/2023. </w:t>
      </w:r>
    </w:p>
    <w:p w:rsidR="00B0502D" w:rsidRPr="00B0502D" w:rsidP="00B0502D">
      <w:pPr>
        <w:pStyle w:val="ListParagraph"/>
        <w:numPr>
          <w:ilvl w:val="0"/>
          <w:numId w:val="36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0502D">
        <w:rPr>
          <w:rFonts w:ascii="Arial" w:hAnsi="Arial" w:cs="Arial"/>
          <w:sz w:val="22"/>
          <w:szCs w:val="22"/>
        </w:rPr>
        <w:t xml:space="preserve">Code of Federal Regulations. CFR 21 </w:t>
      </w:r>
      <w:r w:rsidRPr="00B0502D">
        <w:rPr>
          <w:rFonts w:ascii="Arial" w:hAnsi="Arial" w:cs="Arial"/>
          <w:sz w:val="22"/>
          <w:szCs w:val="22"/>
        </w:rPr>
        <w:t>P</w:t>
      </w:r>
      <w:r w:rsidRPr="00B0502D">
        <w:rPr>
          <w:rFonts w:ascii="Arial" w:hAnsi="Arial" w:cs="Arial"/>
          <w:sz w:val="22"/>
          <w:szCs w:val="22"/>
        </w:rPr>
        <w:t>art 11.</w:t>
      </w:r>
      <w:r w:rsidRPr="00B0502D">
        <w:rPr>
          <w:rFonts w:ascii="Arial" w:hAnsi="Arial" w:cs="Arial"/>
          <w:sz w:val="22"/>
          <w:szCs w:val="22"/>
        </w:rPr>
        <w:t xml:space="preserve"> Rev 2/27/2024.</w:t>
      </w:r>
    </w:p>
    <w:p w:rsidR="00B0502D" w:rsidRPr="00B0502D" w:rsidP="00C93E66">
      <w:pPr>
        <w:numPr>
          <w:ilvl w:val="0"/>
          <w:numId w:val="36"/>
        </w:numPr>
        <w:suppressAutoHyphens/>
        <w:rPr>
          <w:rFonts w:ascii="Arial" w:hAnsi="Arial" w:cs="Arial"/>
          <w:bCs/>
          <w:sz w:val="22"/>
          <w:szCs w:val="22"/>
        </w:rPr>
      </w:pPr>
      <w:r w:rsidRPr="00B0502D">
        <w:rPr>
          <w:rFonts w:ascii="Arial" w:hAnsi="Arial" w:cs="Arial"/>
          <w:bCs/>
          <w:sz w:val="22"/>
          <w:szCs w:val="22"/>
        </w:rPr>
        <w:t>DAIDS Good Clinical Laboratory Practice Guidelines. Rev 08/16/2021</w:t>
      </w:r>
    </w:p>
    <w:p w:rsidR="00B0502D" w:rsidRPr="00B0502D" w:rsidP="00B0502D">
      <w:pPr>
        <w:pStyle w:val="ListParagraph"/>
        <w:numPr>
          <w:ilvl w:val="0"/>
          <w:numId w:val="36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0502D">
        <w:rPr>
          <w:rFonts w:ascii="Arial" w:hAnsi="Arial" w:cs="Arial"/>
          <w:sz w:val="22"/>
          <w:szCs w:val="22"/>
        </w:rPr>
        <w:t xml:space="preserve">CLSI. </w:t>
      </w:r>
      <w:r w:rsidRPr="00B0502D">
        <w:rPr>
          <w:rFonts w:ascii="Arial" w:hAnsi="Arial" w:cs="Arial"/>
          <w:i/>
          <w:sz w:val="22"/>
          <w:szCs w:val="22"/>
        </w:rPr>
        <w:t>Managing and Validating Laboratory Information Systems</w:t>
      </w:r>
      <w:r w:rsidRPr="00B0502D">
        <w:rPr>
          <w:rFonts w:ascii="Arial" w:hAnsi="Arial" w:cs="Arial"/>
          <w:sz w:val="22"/>
          <w:szCs w:val="22"/>
        </w:rPr>
        <w:t>; Approved Guideline. CLSI document AUTO08-A. Wayne, PA: Clinical and Laboratory Standards Institute; 2006.</w:t>
      </w:r>
    </w:p>
    <w:p w:rsidR="00C93E66" w:rsidP="00C93E66">
      <w:pPr>
        <w:jc w:val="center"/>
        <w:rPr>
          <w:rFonts w:ascii="Arial" w:hAnsi="Arial" w:cs="Arial"/>
          <w:b/>
          <w:sz w:val="28"/>
          <w:szCs w:val="22"/>
        </w:rPr>
      </w:pPr>
    </w:p>
    <w:p w:rsidR="00EB7547" w:rsidP="00C93E66">
      <w:pPr>
        <w:jc w:val="center"/>
        <w:rPr>
          <w:rFonts w:ascii="Arial" w:hAnsi="Arial" w:cs="Arial"/>
          <w:b/>
          <w:sz w:val="28"/>
          <w:szCs w:val="22"/>
        </w:rPr>
      </w:pPr>
      <w:r w:rsidRPr="00EB7547">
        <w:rPr>
          <w:rFonts w:ascii="Arial" w:hAnsi="Arial" w:cs="Arial"/>
          <w:b/>
          <w:sz w:val="28"/>
          <w:szCs w:val="22"/>
        </w:rPr>
        <w:t>LIS Error Report</w:t>
      </w:r>
    </w:p>
    <w:p w:rsidR="00C93E66" w:rsidP="00B0502D">
      <w:pPr>
        <w:jc w:val="center"/>
        <w:rPr>
          <w:rFonts w:ascii="Arial" w:hAnsi="Arial" w:cs="Arial"/>
          <w:b/>
          <w:sz w:val="28"/>
          <w:szCs w:val="22"/>
        </w:rPr>
      </w:pPr>
    </w:p>
    <w:tbl>
      <w:tblPr>
        <w:tblStyle w:val="TableGrid"/>
        <w:tblW w:w="9810" w:type="dxa"/>
        <w:tblInd w:w="-185" w:type="dxa"/>
        <w:tblLook w:val="04A0"/>
      </w:tblPr>
      <w:tblGrid>
        <w:gridCol w:w="3330"/>
        <w:gridCol w:w="6480"/>
      </w:tblGrid>
      <w:tr w:rsidTr="00C93E66">
        <w:tblPrEx>
          <w:tblW w:w="9810" w:type="dxa"/>
          <w:tblInd w:w="-185" w:type="dxa"/>
          <w:tblLook w:val="04A0"/>
        </w:tblPrEx>
        <w:trPr>
          <w:trHeight w:val="720"/>
        </w:trPr>
        <w:tc>
          <w:tcPr>
            <w:tcW w:w="3330" w:type="dxa"/>
            <w:vAlign w:val="center"/>
          </w:tcPr>
          <w:p w:rsid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 Preparing Report:</w:t>
            </w:r>
          </w:p>
          <w:p w:rsidR="00C93E66" w:rsidRP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720"/>
        </w:trPr>
        <w:tc>
          <w:tcPr>
            <w:tcW w:w="3330" w:type="dxa"/>
            <w:vAlign w:val="center"/>
          </w:tcPr>
          <w:p w:rsidR="00C93E66" w:rsidRP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Applicable Test and Instrument: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1584"/>
        </w:trPr>
        <w:tc>
          <w:tcPr>
            <w:tcW w:w="3330" w:type="dxa"/>
            <w:vAlign w:val="center"/>
          </w:tcPr>
          <w:p w:rsidR="00C93E66" w:rsidRP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the Problem: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720"/>
        </w:trPr>
        <w:tc>
          <w:tcPr>
            <w:tcW w:w="3330" w:type="dxa"/>
            <w:vAlign w:val="center"/>
          </w:tcPr>
          <w:p w:rsidR="00C93E66" w:rsidRP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 Available and Attached: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720"/>
        </w:trPr>
        <w:tc>
          <w:tcPr>
            <w:tcW w:w="3330" w:type="dxa"/>
            <w:vAlign w:val="center"/>
          </w:tcPr>
          <w:p w:rsidR="00C93E66" w:rsidRP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Staff Notified: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720"/>
        </w:trPr>
        <w:tc>
          <w:tcPr>
            <w:tcW w:w="3330" w:type="dxa"/>
            <w:vAlign w:val="center"/>
          </w:tcPr>
          <w:p w:rsidR="00C93E66" w:rsidRP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Laboratory Supervisor Notified: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1584"/>
        </w:trPr>
        <w:tc>
          <w:tcPr>
            <w:tcW w:w="3330" w:type="dxa"/>
            <w:vAlign w:val="center"/>
          </w:tcPr>
          <w:p w:rsidR="00C93E66" w:rsidRP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Corrective Action: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720"/>
        </w:trPr>
        <w:tc>
          <w:tcPr>
            <w:tcW w:w="3330" w:type="dxa"/>
            <w:vAlign w:val="center"/>
          </w:tcPr>
          <w:p w:rsid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QA Committee Review:</w:t>
            </w:r>
          </w:p>
          <w:p w:rsid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720"/>
        </w:trPr>
        <w:tc>
          <w:tcPr>
            <w:tcW w:w="3330" w:type="dxa"/>
            <w:vAlign w:val="center"/>
          </w:tcPr>
          <w:p w:rsid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QA/QC Coordinator Review:</w:t>
            </w:r>
          </w:p>
          <w:p w:rsid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C93E66">
        <w:tblPrEx>
          <w:tblW w:w="9810" w:type="dxa"/>
          <w:tblInd w:w="-185" w:type="dxa"/>
          <w:tblLook w:val="04A0"/>
        </w:tblPrEx>
        <w:trPr>
          <w:trHeight w:val="720"/>
        </w:trPr>
        <w:tc>
          <w:tcPr>
            <w:tcW w:w="3330" w:type="dxa"/>
            <w:vAlign w:val="center"/>
          </w:tcPr>
          <w:p w:rsid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 Review:</w:t>
            </w:r>
          </w:p>
          <w:p w:rsidR="00C93E66" w:rsidP="00C93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480" w:type="dxa"/>
            <w:vAlign w:val="center"/>
          </w:tcPr>
          <w:p w:rsidR="00C93E66" w:rsidRPr="00C93E66" w:rsidP="00C9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547" w:rsidRPr="00B0502D" w:rsidP="00EB7547">
      <w:pPr>
        <w:jc w:val="center"/>
        <w:rPr>
          <w:rFonts w:ascii="Arial" w:hAnsi="Arial" w:cs="Arial"/>
          <w:b/>
          <w:sz w:val="22"/>
          <w:szCs w:val="22"/>
        </w:rPr>
      </w:pPr>
    </w:p>
    <w:sectPr w:rsidSect="002E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18-Mar-2024. Last reviewed on 18-Mar-2024.</w:t>
                  <w:cr/>
                  <w:t xml:space="preserve">
RDP 1000 (version 1.0). Example of LIS Validation SOP.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18-Mar-2024. Last reviewed on 18-Mar-2024.</w:t>
                  <w:cr/>
                  <w:t xml:space="preserve">
RDP 1000 (version 1.0). Example of LIS Validation SOP.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18-Mar-2024. Last reviewed on 18-Mar-2024.</w:t>
                  <w:cr/>
                  <w:t xml:space="preserve">
RDP 1000 (version 1.0). Example of LIS Validation SOP.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1312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1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1891886</wp:posOffset>
          </wp:positionH>
          <wp:positionV relativeFrom="margin">
            <wp:posOffset>-595961</wp:posOffset>
          </wp:positionV>
          <wp:extent cx="2034540" cy="570230"/>
          <wp:effectExtent l="0" t="0" r="3810" b="1270"/>
          <wp:wrapTight wrapText="bothSides">
            <wp:wrapPolygon>
              <wp:start x="0" y="0"/>
              <wp:lineTo x="0" y="20927"/>
              <wp:lineTo x="21438" y="20927"/>
              <wp:lineTo x="21438" y="0"/>
              <wp:lineTo x="0" y="0"/>
            </wp:wrapPolygon>
          </wp:wrapTight>
          <wp:docPr id="2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854717" name="Picture 1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C055C"/>
    <w:multiLevelType w:val="multilevel"/>
    <w:tmpl w:val="6CBC032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6D95A43"/>
    <w:multiLevelType w:val="hybridMultilevel"/>
    <w:tmpl w:val="E7869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DB6"/>
    <w:multiLevelType w:val="hybridMultilevel"/>
    <w:tmpl w:val="623E505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0F06BF"/>
    <w:multiLevelType w:val="hybridMultilevel"/>
    <w:tmpl w:val="E85495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FF8"/>
    <w:multiLevelType w:val="hybridMultilevel"/>
    <w:tmpl w:val="A014A0C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2C5FEE"/>
    <w:multiLevelType w:val="hybridMultilevel"/>
    <w:tmpl w:val="F5DA34A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B5124FB"/>
    <w:multiLevelType w:val="hybridMultilevel"/>
    <w:tmpl w:val="D9A8BB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67EF0"/>
    <w:multiLevelType w:val="hybridMultilevel"/>
    <w:tmpl w:val="715E9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475"/>
    <w:multiLevelType w:val="hybridMultilevel"/>
    <w:tmpl w:val="F76443E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25BF3E26"/>
    <w:multiLevelType w:val="hybridMultilevel"/>
    <w:tmpl w:val="FB9E9B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A0010"/>
    <w:multiLevelType w:val="hybridMultilevel"/>
    <w:tmpl w:val="4942F74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5A1912"/>
    <w:multiLevelType w:val="hybridMultilevel"/>
    <w:tmpl w:val="64464DAC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2CC04C3"/>
    <w:multiLevelType w:val="hybridMultilevel"/>
    <w:tmpl w:val="B7A483B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C47FC2"/>
    <w:multiLevelType w:val="hybridMultilevel"/>
    <w:tmpl w:val="38C8AA4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0773E5"/>
    <w:multiLevelType w:val="hybridMultilevel"/>
    <w:tmpl w:val="6FF2F0D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94719DE"/>
    <w:multiLevelType w:val="hybridMultilevel"/>
    <w:tmpl w:val="52EA68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E6890"/>
    <w:multiLevelType w:val="hybridMultilevel"/>
    <w:tmpl w:val="0B8C4AEE"/>
    <w:lvl w:ilvl="0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7">
    <w:nsid w:val="3F7B0F39"/>
    <w:multiLevelType w:val="hybridMultilevel"/>
    <w:tmpl w:val="A7F603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46F01CC1"/>
    <w:multiLevelType w:val="hybridMultilevel"/>
    <w:tmpl w:val="872E5E0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A508DD"/>
    <w:multiLevelType w:val="hybridMultilevel"/>
    <w:tmpl w:val="80F00C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B1642"/>
    <w:multiLevelType w:val="hybridMultilevel"/>
    <w:tmpl w:val="5F2A5A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CA93E5E"/>
    <w:multiLevelType w:val="multilevel"/>
    <w:tmpl w:val="CE3087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C126E8"/>
    <w:multiLevelType w:val="hybridMultilevel"/>
    <w:tmpl w:val="B06E16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16D0DC6"/>
    <w:multiLevelType w:val="hybridMultilevel"/>
    <w:tmpl w:val="4BD82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F011C"/>
    <w:multiLevelType w:val="multilevel"/>
    <w:tmpl w:val="CF7433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847E2"/>
    <w:multiLevelType w:val="hybridMultilevel"/>
    <w:tmpl w:val="D32CF6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444BE6"/>
    <w:multiLevelType w:val="hybridMultilevel"/>
    <w:tmpl w:val="B5BE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72C17"/>
    <w:multiLevelType w:val="hybridMultilevel"/>
    <w:tmpl w:val="1AA6D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0"/>
        </w:tabs>
      </w:pPr>
    </w:lvl>
    <w:lvl w:ilvl="2">
      <w:start w:val="0"/>
      <w:numFmt w:val="none"/>
      <w:lvlJc w:val="left"/>
      <w:pPr>
        <w:tabs>
          <w:tab w:val="num" w:pos="0"/>
        </w:tabs>
      </w:pPr>
    </w:lvl>
    <w:lvl w:ilvl="3">
      <w:start w:val="0"/>
      <w:numFmt w:val="none"/>
      <w:lvlJc w:val="left"/>
      <w:pPr>
        <w:tabs>
          <w:tab w:val="num" w:pos="0"/>
        </w:tabs>
      </w:pPr>
    </w:lvl>
    <w:lvl w:ilvl="4">
      <w:start w:val="0"/>
      <w:numFmt w:val="none"/>
      <w:lvlJc w:val="left"/>
      <w:pPr>
        <w:tabs>
          <w:tab w:val="num" w:pos="0"/>
        </w:tabs>
      </w:pPr>
    </w:lvl>
    <w:lvl w:ilvl="5">
      <w:start w:val="0"/>
      <w:numFmt w:val="none"/>
      <w:lvlJc w:val="left"/>
      <w:pPr>
        <w:tabs>
          <w:tab w:val="num" w:pos="0"/>
        </w:tabs>
      </w:pPr>
    </w:lvl>
    <w:lvl w:ilvl="6">
      <w:start w:val="0"/>
      <w:numFmt w:val="none"/>
      <w:lvlJc w:val="left"/>
      <w:pPr>
        <w:tabs>
          <w:tab w:val="num" w:pos="0"/>
        </w:tabs>
      </w:pPr>
    </w:lvl>
    <w:lvl w:ilvl="7">
      <w:start w:val="0"/>
      <w:numFmt w:val="none"/>
      <w:lvlJc w:val="left"/>
      <w:pPr>
        <w:tabs>
          <w:tab w:val="num" w:pos="0"/>
        </w:tabs>
      </w:pPr>
    </w:lvl>
    <w:lvl w:ilvl="8">
      <w:start w:val="0"/>
      <w:numFmt w:val="none"/>
      <w:lvlJc w:val="left"/>
      <w:pPr>
        <w:tabs>
          <w:tab w:val="num" w:pos="0"/>
        </w:tabs>
      </w:pPr>
    </w:lvl>
  </w:abstractNum>
  <w:abstractNum w:abstractNumId="28">
    <w:nsid w:val="67B960DC"/>
    <w:multiLevelType w:val="multilevel"/>
    <w:tmpl w:val="353463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B3F0BA1"/>
    <w:multiLevelType w:val="hybridMultilevel"/>
    <w:tmpl w:val="8B98D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E3171B"/>
    <w:multiLevelType w:val="hybridMultilevel"/>
    <w:tmpl w:val="34C4A1A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6E37164B"/>
    <w:multiLevelType w:val="hybridMultilevel"/>
    <w:tmpl w:val="84C4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248B2"/>
    <w:multiLevelType w:val="hybridMultilevel"/>
    <w:tmpl w:val="006A206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77584FD6"/>
    <w:multiLevelType w:val="hybridMultilevel"/>
    <w:tmpl w:val="E97A89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D70A3"/>
    <w:multiLevelType w:val="hybridMultilevel"/>
    <w:tmpl w:val="1340F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20A98"/>
    <w:multiLevelType w:val="hybridMultilevel"/>
    <w:tmpl w:val="DAF801EC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F4C5A1F"/>
    <w:multiLevelType w:val="hybridMultilevel"/>
    <w:tmpl w:val="803A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30"/>
  </w:num>
  <w:num w:numId="5">
    <w:abstractNumId w:val="17"/>
  </w:num>
  <w:num w:numId="6">
    <w:abstractNumId w:val="8"/>
  </w:num>
  <w:num w:numId="7">
    <w:abstractNumId w:val="29"/>
  </w:num>
  <w:num w:numId="8">
    <w:abstractNumId w:val="35"/>
  </w:num>
  <w:num w:numId="9">
    <w:abstractNumId w:val="14"/>
  </w:num>
  <w:num w:numId="10">
    <w:abstractNumId w:val="11"/>
  </w:num>
  <w:num w:numId="11">
    <w:abstractNumId w:val="20"/>
  </w:num>
  <w:num w:numId="12">
    <w:abstractNumId w:val="5"/>
  </w:num>
  <w:num w:numId="13">
    <w:abstractNumId w:val="32"/>
  </w:num>
  <w:num w:numId="14">
    <w:abstractNumId w:val="16"/>
  </w:num>
  <w:num w:numId="15">
    <w:abstractNumId w:val="31"/>
  </w:num>
  <w:num w:numId="16">
    <w:abstractNumId w:val="0"/>
  </w:num>
  <w:num w:numId="17">
    <w:abstractNumId w:val="28"/>
  </w:num>
  <w:num w:numId="18">
    <w:abstractNumId w:val="33"/>
  </w:num>
  <w:num w:numId="19">
    <w:abstractNumId w:val="3"/>
  </w:num>
  <w:num w:numId="20">
    <w:abstractNumId w:val="26"/>
  </w:num>
  <w:num w:numId="21">
    <w:abstractNumId w:val="13"/>
  </w:num>
  <w:num w:numId="22">
    <w:abstractNumId w:val="10"/>
  </w:num>
  <w:num w:numId="23">
    <w:abstractNumId w:val="34"/>
  </w:num>
  <w:num w:numId="24">
    <w:abstractNumId w:val="1"/>
  </w:num>
  <w:num w:numId="25">
    <w:abstractNumId w:val="4"/>
  </w:num>
  <w:num w:numId="26">
    <w:abstractNumId w:val="2"/>
  </w:num>
  <w:num w:numId="27">
    <w:abstractNumId w:val="25"/>
  </w:num>
  <w:num w:numId="28">
    <w:abstractNumId w:val="22"/>
  </w:num>
  <w:num w:numId="29">
    <w:abstractNumId w:val="19"/>
  </w:num>
  <w:num w:numId="30">
    <w:abstractNumId w:val="15"/>
  </w:num>
  <w:num w:numId="31">
    <w:abstractNumId w:val="7"/>
  </w:num>
  <w:num w:numId="32">
    <w:abstractNumId w:val="18"/>
  </w:num>
  <w:num w:numId="33">
    <w:abstractNumId w:val="12"/>
  </w:num>
  <w:num w:numId="34">
    <w:abstractNumId w:val="6"/>
  </w:num>
  <w:num w:numId="35">
    <w:abstractNumId w:val="23"/>
  </w:num>
  <w:num w:numId="36">
    <w:abstractNumId w:val="9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A1"/>
    <w:rsid w:val="00000473"/>
    <w:rsid w:val="00001B57"/>
    <w:rsid w:val="00021863"/>
    <w:rsid w:val="00033B53"/>
    <w:rsid w:val="000432B8"/>
    <w:rsid w:val="000530DC"/>
    <w:rsid w:val="0009667D"/>
    <w:rsid w:val="000B2436"/>
    <w:rsid w:val="000B6C83"/>
    <w:rsid w:val="000C47F5"/>
    <w:rsid w:val="000C73A1"/>
    <w:rsid w:val="000D11CF"/>
    <w:rsid w:val="000D64ED"/>
    <w:rsid w:val="000F283C"/>
    <w:rsid w:val="001124ED"/>
    <w:rsid w:val="0014232E"/>
    <w:rsid w:val="00145486"/>
    <w:rsid w:val="001543BE"/>
    <w:rsid w:val="00183A23"/>
    <w:rsid w:val="001967E1"/>
    <w:rsid w:val="001A3810"/>
    <w:rsid w:val="001B6BFE"/>
    <w:rsid w:val="001B7A12"/>
    <w:rsid w:val="001C0C71"/>
    <w:rsid w:val="001D37B2"/>
    <w:rsid w:val="001E349F"/>
    <w:rsid w:val="001E6862"/>
    <w:rsid w:val="001F7B31"/>
    <w:rsid w:val="00205D0B"/>
    <w:rsid w:val="00220F1C"/>
    <w:rsid w:val="002370AB"/>
    <w:rsid w:val="00245775"/>
    <w:rsid w:val="00281B56"/>
    <w:rsid w:val="00281FAF"/>
    <w:rsid w:val="002920E8"/>
    <w:rsid w:val="00292DEE"/>
    <w:rsid w:val="002A4A29"/>
    <w:rsid w:val="002B0F64"/>
    <w:rsid w:val="002B1031"/>
    <w:rsid w:val="002B4D1F"/>
    <w:rsid w:val="002D3182"/>
    <w:rsid w:val="002E1996"/>
    <w:rsid w:val="002E6C15"/>
    <w:rsid w:val="002F1CDF"/>
    <w:rsid w:val="002F5ECD"/>
    <w:rsid w:val="00300A20"/>
    <w:rsid w:val="00302044"/>
    <w:rsid w:val="003043AB"/>
    <w:rsid w:val="00337C84"/>
    <w:rsid w:val="00346615"/>
    <w:rsid w:val="00350811"/>
    <w:rsid w:val="00370284"/>
    <w:rsid w:val="00373612"/>
    <w:rsid w:val="003A190F"/>
    <w:rsid w:val="003B742A"/>
    <w:rsid w:val="003C0F6C"/>
    <w:rsid w:val="0043084D"/>
    <w:rsid w:val="00433E0B"/>
    <w:rsid w:val="0045273C"/>
    <w:rsid w:val="00465A71"/>
    <w:rsid w:val="004731A1"/>
    <w:rsid w:val="00492C18"/>
    <w:rsid w:val="004B7D0C"/>
    <w:rsid w:val="004D2E85"/>
    <w:rsid w:val="004E2DB1"/>
    <w:rsid w:val="00504C1D"/>
    <w:rsid w:val="005320D4"/>
    <w:rsid w:val="00537847"/>
    <w:rsid w:val="00537A37"/>
    <w:rsid w:val="0054548C"/>
    <w:rsid w:val="00554D8F"/>
    <w:rsid w:val="00570E12"/>
    <w:rsid w:val="0057306A"/>
    <w:rsid w:val="00576924"/>
    <w:rsid w:val="00585F9C"/>
    <w:rsid w:val="005E704C"/>
    <w:rsid w:val="00621EAC"/>
    <w:rsid w:val="00622AE7"/>
    <w:rsid w:val="0062745E"/>
    <w:rsid w:val="00647EBB"/>
    <w:rsid w:val="00683FF6"/>
    <w:rsid w:val="0069332F"/>
    <w:rsid w:val="006A6F48"/>
    <w:rsid w:val="006C4511"/>
    <w:rsid w:val="006D1F16"/>
    <w:rsid w:val="006E0CA9"/>
    <w:rsid w:val="006E374B"/>
    <w:rsid w:val="006E6492"/>
    <w:rsid w:val="006F2817"/>
    <w:rsid w:val="00711E1E"/>
    <w:rsid w:val="00720801"/>
    <w:rsid w:val="0072213E"/>
    <w:rsid w:val="007331E6"/>
    <w:rsid w:val="007706A7"/>
    <w:rsid w:val="007A1F01"/>
    <w:rsid w:val="007B3898"/>
    <w:rsid w:val="007C0B5B"/>
    <w:rsid w:val="007D4A38"/>
    <w:rsid w:val="007D69CB"/>
    <w:rsid w:val="007E2AE2"/>
    <w:rsid w:val="00813F85"/>
    <w:rsid w:val="00833B0C"/>
    <w:rsid w:val="008403F4"/>
    <w:rsid w:val="008458CE"/>
    <w:rsid w:val="00846A52"/>
    <w:rsid w:val="00847735"/>
    <w:rsid w:val="0086113F"/>
    <w:rsid w:val="008638D1"/>
    <w:rsid w:val="008755B6"/>
    <w:rsid w:val="00880288"/>
    <w:rsid w:val="00884A67"/>
    <w:rsid w:val="00897F23"/>
    <w:rsid w:val="008B51D8"/>
    <w:rsid w:val="008D1276"/>
    <w:rsid w:val="0091399E"/>
    <w:rsid w:val="00915B93"/>
    <w:rsid w:val="00933EDA"/>
    <w:rsid w:val="00950F23"/>
    <w:rsid w:val="00956796"/>
    <w:rsid w:val="009679FE"/>
    <w:rsid w:val="00974D22"/>
    <w:rsid w:val="0099084A"/>
    <w:rsid w:val="009C4450"/>
    <w:rsid w:val="009D0D7B"/>
    <w:rsid w:val="009E130B"/>
    <w:rsid w:val="00A10FFE"/>
    <w:rsid w:val="00A344DE"/>
    <w:rsid w:val="00A3750E"/>
    <w:rsid w:val="00A570C1"/>
    <w:rsid w:val="00A8275D"/>
    <w:rsid w:val="00A86062"/>
    <w:rsid w:val="00AB18E4"/>
    <w:rsid w:val="00AC2F0F"/>
    <w:rsid w:val="00AD24C6"/>
    <w:rsid w:val="00AD610B"/>
    <w:rsid w:val="00AE3C7D"/>
    <w:rsid w:val="00AF6E43"/>
    <w:rsid w:val="00B0502D"/>
    <w:rsid w:val="00B06E8A"/>
    <w:rsid w:val="00B24258"/>
    <w:rsid w:val="00B65B63"/>
    <w:rsid w:val="00B77A74"/>
    <w:rsid w:val="00B900C1"/>
    <w:rsid w:val="00B97D3A"/>
    <w:rsid w:val="00BC7F73"/>
    <w:rsid w:val="00BF56E3"/>
    <w:rsid w:val="00C0003F"/>
    <w:rsid w:val="00C02DBB"/>
    <w:rsid w:val="00C04BAF"/>
    <w:rsid w:val="00C16E89"/>
    <w:rsid w:val="00C268C1"/>
    <w:rsid w:val="00C566ED"/>
    <w:rsid w:val="00C63463"/>
    <w:rsid w:val="00C93E66"/>
    <w:rsid w:val="00CB1BE5"/>
    <w:rsid w:val="00CB5D46"/>
    <w:rsid w:val="00CC0707"/>
    <w:rsid w:val="00CD1F61"/>
    <w:rsid w:val="00CD70B9"/>
    <w:rsid w:val="00D2718E"/>
    <w:rsid w:val="00D4140E"/>
    <w:rsid w:val="00D46CBB"/>
    <w:rsid w:val="00D62C7D"/>
    <w:rsid w:val="00D91BB6"/>
    <w:rsid w:val="00D974EB"/>
    <w:rsid w:val="00DB111B"/>
    <w:rsid w:val="00DB791E"/>
    <w:rsid w:val="00E27E29"/>
    <w:rsid w:val="00E4391A"/>
    <w:rsid w:val="00E842A9"/>
    <w:rsid w:val="00E9348B"/>
    <w:rsid w:val="00EB7547"/>
    <w:rsid w:val="00F00E87"/>
    <w:rsid w:val="00F10292"/>
    <w:rsid w:val="00F103F5"/>
    <w:rsid w:val="00F21025"/>
    <w:rsid w:val="00F22277"/>
    <w:rsid w:val="00F42FDA"/>
    <w:rsid w:val="00F46FCF"/>
    <w:rsid w:val="00F7197C"/>
    <w:rsid w:val="00F91B69"/>
    <w:rsid w:val="00F97AC0"/>
    <w:rsid w:val="00F97C4A"/>
    <w:rsid w:val="00FB0ED7"/>
    <w:rsid w:val="00FD28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ADD8EA3-609E-45B8-B9E6-F4B6CC61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0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1C0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0C71"/>
    <w:pPr>
      <w:keepNext/>
      <w:ind w:left="435" w:firstLine="285"/>
      <w:jc w:val="both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rsid w:val="001C0C7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ECD"/>
    <w:rPr>
      <w:color w:val="0000FF"/>
      <w:u w:val="single"/>
    </w:rPr>
  </w:style>
  <w:style w:type="paragraph" w:styleId="BodyTextIndent">
    <w:name w:val="Body Text Indent"/>
    <w:basedOn w:val="Normal"/>
    <w:rsid w:val="00F21025"/>
    <w:pPr>
      <w:ind w:left="1530"/>
    </w:pPr>
    <w:rPr>
      <w:szCs w:val="20"/>
    </w:rPr>
  </w:style>
  <w:style w:type="table" w:styleId="TableGrid">
    <w:name w:val="Table Grid"/>
    <w:basedOn w:val="TableNormal"/>
    <w:rsid w:val="0053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A37"/>
  </w:style>
  <w:style w:type="paragraph" w:styleId="Header">
    <w:name w:val="header"/>
    <w:basedOn w:val="Normal"/>
    <w:rsid w:val="00537A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1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C0C71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7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1D37B2"/>
    <w:rPr>
      <w:sz w:val="16"/>
      <w:szCs w:val="16"/>
    </w:rPr>
  </w:style>
  <w:style w:type="paragraph" w:styleId="CommentText">
    <w:name w:val="annotation text"/>
    <w:basedOn w:val="Normal"/>
    <w:semiHidden/>
    <w:rsid w:val="001D37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37B2"/>
    <w:rPr>
      <w:b/>
      <w:bCs/>
    </w:rPr>
  </w:style>
  <w:style w:type="paragraph" w:styleId="ListParagraph">
    <w:name w:val="List Paragraph"/>
    <w:basedOn w:val="Normal"/>
    <w:uiPriority w:val="34"/>
    <w:qFormat/>
    <w:rsid w:val="00C2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1118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Department of Pathology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PSTEVEN7</dc:creator>
  <dc:description>Inf4.0-03</dc:description>
  <cp:lastModifiedBy>Kristin Murphy</cp:lastModifiedBy>
  <cp:revision>6</cp:revision>
  <cp:lastPrinted>2006-03-31T15:16:00Z</cp:lastPrinted>
  <dcterms:created xsi:type="dcterms:W3CDTF">2024-02-21T17:06:00Z</dcterms:created>
  <dcterms:modified xsi:type="dcterms:W3CDTF">2024-03-08T09:33:00Z</dcterms:modified>
</cp:coreProperties>
</file>